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page" w:horzAnchor="margin" w:tblpY="44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912"/>
      </w:tblGrid>
      <w:tr w:rsidR="00B31A43" w:rsidTr="00FA4ADF">
        <w:trPr>
          <w:trHeight w:val="10170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31A43" w:rsidRDefault="00B31A43" w:rsidP="00FA4AD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B31A43" w:rsidRDefault="00B31A43" w:rsidP="00FA4AD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Ивановская областная организация профессионального союза работников народного образования и науки РФ</w:t>
            </w:r>
          </w:p>
          <w:p w:rsidR="00B31A43" w:rsidRDefault="00B31A43" w:rsidP="00FA4AD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B31A43" w:rsidRDefault="00B31A43" w:rsidP="00FA4AD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B31A43" w:rsidRDefault="00B31A43" w:rsidP="00FA4AD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B31A43" w:rsidRDefault="00B31A43" w:rsidP="00FA4AD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B31A43" w:rsidRDefault="00B31A43" w:rsidP="00FA4AD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B31A43" w:rsidRDefault="00B31A43" w:rsidP="00FA4ADF">
            <w:pPr>
              <w:spacing w:line="256" w:lineRule="auto"/>
              <w:jc w:val="center"/>
              <w:rPr>
                <w:b/>
                <w:sz w:val="40"/>
                <w:szCs w:val="32"/>
                <w:lang w:eastAsia="en-US"/>
              </w:rPr>
            </w:pPr>
            <w:r>
              <w:rPr>
                <w:b/>
                <w:sz w:val="40"/>
                <w:szCs w:val="32"/>
                <w:lang w:eastAsia="en-US"/>
              </w:rPr>
              <w:t xml:space="preserve">Информационный бюллетень </w:t>
            </w:r>
          </w:p>
          <w:p w:rsidR="00B31A43" w:rsidRDefault="00B31A43" w:rsidP="00FA4ADF">
            <w:pPr>
              <w:spacing w:line="256" w:lineRule="auto"/>
              <w:jc w:val="center"/>
              <w:rPr>
                <w:b/>
                <w:sz w:val="40"/>
                <w:szCs w:val="32"/>
                <w:lang w:eastAsia="en-US"/>
              </w:rPr>
            </w:pPr>
            <w:r>
              <w:rPr>
                <w:b/>
                <w:sz w:val="40"/>
                <w:szCs w:val="32"/>
                <w:lang w:eastAsia="en-US"/>
              </w:rPr>
              <w:t>№ 1</w:t>
            </w:r>
          </w:p>
          <w:p w:rsidR="00B31A43" w:rsidRDefault="00B31A43" w:rsidP="00FA4ADF">
            <w:pPr>
              <w:spacing w:line="25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:rsidR="00B31A43" w:rsidRDefault="00B31A43" w:rsidP="00FA4ADF">
            <w:pPr>
              <w:spacing w:line="25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:rsidR="00B31A43" w:rsidRDefault="00B31A43" w:rsidP="00FA4ADF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  <w:p w:rsidR="00B31A43" w:rsidRPr="000953BF" w:rsidRDefault="00B31A43" w:rsidP="00FA4ADF">
            <w:pPr>
              <w:spacing w:line="256" w:lineRule="auto"/>
              <w:jc w:val="center"/>
              <w:rPr>
                <w:b/>
                <w:sz w:val="32"/>
                <w:szCs w:val="28"/>
                <w:lang w:eastAsia="en-US"/>
              </w:rPr>
            </w:pPr>
            <w:r>
              <w:rPr>
                <w:b/>
                <w:sz w:val="32"/>
                <w:szCs w:val="28"/>
                <w:lang w:eastAsia="en-US"/>
              </w:rPr>
              <w:t xml:space="preserve">Вопросы практического применения норм трудового законодательства </w:t>
            </w:r>
            <w:r w:rsidR="00B569C2">
              <w:rPr>
                <w:b/>
                <w:sz w:val="32"/>
                <w:szCs w:val="28"/>
                <w:lang w:eastAsia="en-US"/>
              </w:rPr>
              <w:t>по охране труда</w:t>
            </w:r>
            <w:r>
              <w:rPr>
                <w:b/>
                <w:sz w:val="32"/>
                <w:szCs w:val="28"/>
                <w:lang w:eastAsia="en-US"/>
              </w:rPr>
              <w:t xml:space="preserve"> в образовательных организациях</w:t>
            </w:r>
          </w:p>
          <w:p w:rsidR="00B31A43" w:rsidRDefault="00B31A43" w:rsidP="00FA4ADF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B31A43" w:rsidRDefault="00B31A43" w:rsidP="00FA4AD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B31A43" w:rsidRDefault="00B31A43" w:rsidP="00FA4AD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3D1E8AE1" wp14:editId="57C2A1BF">
                  <wp:extent cx="723900" cy="952500"/>
                  <wp:effectExtent l="0" t="0" r="0" b="0"/>
                  <wp:docPr id="2" name="Рисунок 2" descr="знак ТИТ_гл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знак ТИТ_гл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1A43" w:rsidRDefault="00B31A43" w:rsidP="00FA4AD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B31A43" w:rsidRDefault="00B31A43" w:rsidP="00FA4AD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B31A43" w:rsidRDefault="00B31A43" w:rsidP="00FA4AD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B31A43" w:rsidRDefault="00B31A43" w:rsidP="00FA4AD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B31A43" w:rsidRDefault="00B31A43" w:rsidP="00FA4AD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B31A43" w:rsidRDefault="00B31A43" w:rsidP="00FA4ADF">
            <w:pPr>
              <w:spacing w:line="25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Иваново</w:t>
            </w:r>
          </w:p>
          <w:p w:rsidR="00B31A43" w:rsidRDefault="00B31A43" w:rsidP="00FA4ADF">
            <w:pPr>
              <w:spacing w:line="256" w:lineRule="auto"/>
              <w:jc w:val="center"/>
              <w:rPr>
                <w:b/>
                <w:sz w:val="28"/>
                <w:szCs w:val="24"/>
                <w:lang w:eastAsia="en-US"/>
              </w:rPr>
            </w:pPr>
            <w:proofErr w:type="gramStart"/>
            <w:r>
              <w:rPr>
                <w:b/>
                <w:sz w:val="22"/>
                <w:lang w:eastAsia="en-US"/>
              </w:rPr>
              <w:t>Март  2016</w:t>
            </w:r>
            <w:proofErr w:type="gramEnd"/>
            <w:r>
              <w:rPr>
                <w:b/>
                <w:sz w:val="22"/>
                <w:lang w:eastAsia="en-US"/>
              </w:rPr>
              <w:t xml:space="preserve"> </w:t>
            </w:r>
          </w:p>
          <w:p w:rsidR="00B31A43" w:rsidRDefault="00B31A43" w:rsidP="00FA4AD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B31A43" w:rsidRDefault="00B31A43" w:rsidP="00B31A43">
      <w:pPr>
        <w:jc w:val="center"/>
        <w:rPr>
          <w:b/>
          <w:sz w:val="28"/>
          <w:szCs w:val="28"/>
        </w:rPr>
      </w:pPr>
    </w:p>
    <w:p w:rsidR="00B31A43" w:rsidRDefault="00B31A43" w:rsidP="00B31A43">
      <w:pPr>
        <w:jc w:val="center"/>
        <w:rPr>
          <w:b/>
          <w:sz w:val="28"/>
          <w:szCs w:val="28"/>
        </w:rPr>
      </w:pPr>
    </w:p>
    <w:p w:rsidR="00B31A43" w:rsidRDefault="00B31A43" w:rsidP="00B31A43">
      <w:pPr>
        <w:jc w:val="center"/>
        <w:rPr>
          <w:b/>
          <w:sz w:val="28"/>
          <w:szCs w:val="28"/>
        </w:rPr>
      </w:pPr>
    </w:p>
    <w:p w:rsidR="00B31A43" w:rsidRDefault="00B31A43" w:rsidP="00B31A43">
      <w:pPr>
        <w:jc w:val="center"/>
        <w:rPr>
          <w:b/>
          <w:sz w:val="28"/>
          <w:szCs w:val="28"/>
        </w:rPr>
      </w:pPr>
    </w:p>
    <w:p w:rsidR="00B31A43" w:rsidRDefault="00B31A43" w:rsidP="00B31A43">
      <w:pPr>
        <w:jc w:val="center"/>
        <w:rPr>
          <w:b/>
          <w:sz w:val="28"/>
          <w:szCs w:val="28"/>
        </w:rPr>
      </w:pPr>
    </w:p>
    <w:p w:rsidR="00B31A43" w:rsidRDefault="00B31A43" w:rsidP="00B31A43">
      <w:pPr>
        <w:jc w:val="center"/>
        <w:rPr>
          <w:b/>
          <w:sz w:val="28"/>
          <w:szCs w:val="28"/>
        </w:rPr>
      </w:pPr>
    </w:p>
    <w:p w:rsidR="00B31A43" w:rsidRDefault="00B31A43" w:rsidP="00B31A43">
      <w:pPr>
        <w:jc w:val="center"/>
        <w:rPr>
          <w:b/>
          <w:sz w:val="28"/>
          <w:szCs w:val="28"/>
        </w:rPr>
      </w:pPr>
    </w:p>
    <w:p w:rsidR="00B31A43" w:rsidRDefault="00B31A43" w:rsidP="00B31A43">
      <w:pPr>
        <w:jc w:val="center"/>
        <w:rPr>
          <w:b/>
          <w:sz w:val="28"/>
          <w:szCs w:val="28"/>
        </w:rPr>
      </w:pPr>
    </w:p>
    <w:p w:rsidR="00B31A43" w:rsidRDefault="00B31A43" w:rsidP="00B31A43">
      <w:pPr>
        <w:jc w:val="center"/>
        <w:rPr>
          <w:b/>
          <w:sz w:val="28"/>
          <w:szCs w:val="28"/>
        </w:rPr>
      </w:pPr>
    </w:p>
    <w:p w:rsidR="00B31A43" w:rsidRDefault="00B31A43" w:rsidP="00B31A43">
      <w:pPr>
        <w:jc w:val="center"/>
        <w:rPr>
          <w:b/>
          <w:sz w:val="28"/>
          <w:szCs w:val="28"/>
        </w:rPr>
      </w:pPr>
    </w:p>
    <w:p w:rsidR="00B31A43" w:rsidRDefault="00B31A43" w:rsidP="00B31A43">
      <w:pPr>
        <w:jc w:val="center"/>
        <w:rPr>
          <w:b/>
          <w:sz w:val="28"/>
          <w:szCs w:val="28"/>
        </w:rPr>
      </w:pPr>
    </w:p>
    <w:p w:rsidR="00B31A43" w:rsidRDefault="00B31A43" w:rsidP="00B31A43">
      <w:pPr>
        <w:jc w:val="center"/>
        <w:rPr>
          <w:b/>
          <w:sz w:val="28"/>
          <w:szCs w:val="28"/>
        </w:rPr>
      </w:pPr>
    </w:p>
    <w:p w:rsidR="00B31A43" w:rsidRDefault="00B31A43" w:rsidP="00B31A43">
      <w:pPr>
        <w:jc w:val="center"/>
        <w:rPr>
          <w:b/>
          <w:sz w:val="28"/>
          <w:szCs w:val="28"/>
        </w:rPr>
      </w:pPr>
    </w:p>
    <w:p w:rsidR="00B31A43" w:rsidRDefault="00B31A43" w:rsidP="00B31A43">
      <w:pPr>
        <w:jc w:val="center"/>
        <w:rPr>
          <w:b/>
          <w:sz w:val="28"/>
          <w:szCs w:val="28"/>
        </w:rPr>
      </w:pPr>
    </w:p>
    <w:p w:rsidR="00B31A43" w:rsidRDefault="00B31A43" w:rsidP="00B31A43">
      <w:pPr>
        <w:jc w:val="center"/>
        <w:rPr>
          <w:b/>
          <w:sz w:val="28"/>
          <w:szCs w:val="28"/>
        </w:rPr>
      </w:pPr>
    </w:p>
    <w:p w:rsidR="00B31A43" w:rsidRDefault="00B31A43" w:rsidP="00B31A43">
      <w:pPr>
        <w:jc w:val="center"/>
        <w:rPr>
          <w:b/>
          <w:sz w:val="28"/>
          <w:szCs w:val="28"/>
        </w:rPr>
      </w:pPr>
    </w:p>
    <w:p w:rsidR="00B31A43" w:rsidRDefault="00B31A43" w:rsidP="00B31A43">
      <w:pPr>
        <w:jc w:val="center"/>
        <w:rPr>
          <w:b/>
          <w:sz w:val="28"/>
          <w:szCs w:val="28"/>
        </w:rPr>
      </w:pPr>
    </w:p>
    <w:p w:rsidR="00B31A43" w:rsidRDefault="00B31A43" w:rsidP="00B31A43">
      <w:pPr>
        <w:jc w:val="center"/>
        <w:rPr>
          <w:b/>
          <w:sz w:val="28"/>
          <w:szCs w:val="28"/>
        </w:rPr>
      </w:pPr>
    </w:p>
    <w:p w:rsidR="00B31A43" w:rsidRDefault="00B31A43" w:rsidP="00B31A43">
      <w:pPr>
        <w:jc w:val="center"/>
        <w:rPr>
          <w:b/>
          <w:sz w:val="28"/>
          <w:szCs w:val="28"/>
        </w:rPr>
      </w:pPr>
    </w:p>
    <w:p w:rsidR="00B31A43" w:rsidRDefault="00B31A43" w:rsidP="00B31A43">
      <w:pPr>
        <w:jc w:val="center"/>
        <w:rPr>
          <w:b/>
          <w:sz w:val="28"/>
          <w:szCs w:val="28"/>
        </w:rPr>
      </w:pPr>
    </w:p>
    <w:p w:rsidR="00B31A43" w:rsidRDefault="00B31A43" w:rsidP="00B31A43">
      <w:pPr>
        <w:jc w:val="center"/>
        <w:rPr>
          <w:b/>
          <w:sz w:val="28"/>
          <w:szCs w:val="28"/>
        </w:rPr>
      </w:pPr>
    </w:p>
    <w:p w:rsidR="00B31A43" w:rsidRDefault="00B31A43" w:rsidP="00B31A43">
      <w:pPr>
        <w:jc w:val="center"/>
        <w:rPr>
          <w:b/>
          <w:sz w:val="28"/>
          <w:szCs w:val="28"/>
        </w:rPr>
      </w:pPr>
    </w:p>
    <w:p w:rsidR="00B31A43" w:rsidRDefault="00B31A43" w:rsidP="00B31A43">
      <w:pPr>
        <w:jc w:val="center"/>
        <w:rPr>
          <w:b/>
          <w:sz w:val="28"/>
          <w:szCs w:val="28"/>
        </w:rPr>
      </w:pPr>
    </w:p>
    <w:p w:rsidR="00B31A43" w:rsidRDefault="00B31A43" w:rsidP="00B31A43">
      <w:pPr>
        <w:jc w:val="center"/>
        <w:rPr>
          <w:b/>
          <w:sz w:val="28"/>
          <w:szCs w:val="28"/>
        </w:rPr>
      </w:pPr>
    </w:p>
    <w:p w:rsidR="00B31A43" w:rsidRDefault="00B31A43" w:rsidP="00B31A43">
      <w:pPr>
        <w:jc w:val="center"/>
        <w:rPr>
          <w:b/>
          <w:sz w:val="28"/>
          <w:szCs w:val="28"/>
        </w:rPr>
      </w:pPr>
    </w:p>
    <w:p w:rsidR="00B31A43" w:rsidRDefault="00B31A43" w:rsidP="00B31A43">
      <w:pPr>
        <w:jc w:val="center"/>
        <w:rPr>
          <w:b/>
          <w:sz w:val="28"/>
          <w:szCs w:val="28"/>
        </w:rPr>
      </w:pPr>
    </w:p>
    <w:p w:rsidR="00B31A43" w:rsidRDefault="00B31A43" w:rsidP="00B31A43">
      <w:pPr>
        <w:jc w:val="center"/>
        <w:rPr>
          <w:b/>
          <w:sz w:val="28"/>
          <w:szCs w:val="28"/>
        </w:rPr>
      </w:pPr>
    </w:p>
    <w:p w:rsidR="00B31A43" w:rsidRDefault="00B31A43" w:rsidP="00B31A43">
      <w:pPr>
        <w:jc w:val="center"/>
        <w:rPr>
          <w:b/>
          <w:sz w:val="28"/>
          <w:szCs w:val="28"/>
        </w:rPr>
      </w:pPr>
    </w:p>
    <w:p w:rsidR="00B31A43" w:rsidRDefault="00B31A43" w:rsidP="00B31A43">
      <w:pPr>
        <w:jc w:val="center"/>
        <w:rPr>
          <w:b/>
          <w:sz w:val="28"/>
          <w:szCs w:val="28"/>
        </w:rPr>
      </w:pPr>
    </w:p>
    <w:p w:rsidR="00B31A43" w:rsidRDefault="00B31A43" w:rsidP="00B31A43">
      <w:pPr>
        <w:jc w:val="center"/>
        <w:rPr>
          <w:b/>
          <w:sz w:val="28"/>
          <w:szCs w:val="28"/>
        </w:rPr>
      </w:pPr>
    </w:p>
    <w:p w:rsidR="00B31A43" w:rsidRDefault="00B31A43" w:rsidP="00B31A43">
      <w:pPr>
        <w:jc w:val="center"/>
        <w:rPr>
          <w:b/>
          <w:sz w:val="28"/>
          <w:szCs w:val="28"/>
        </w:rPr>
      </w:pPr>
    </w:p>
    <w:p w:rsidR="00B31A43" w:rsidRDefault="00B31A43" w:rsidP="00B31A43">
      <w:pPr>
        <w:jc w:val="center"/>
        <w:rPr>
          <w:b/>
          <w:sz w:val="28"/>
          <w:szCs w:val="28"/>
        </w:rPr>
      </w:pPr>
    </w:p>
    <w:p w:rsidR="00B31A43" w:rsidRDefault="00B31A43" w:rsidP="00B31A43">
      <w:pPr>
        <w:jc w:val="center"/>
        <w:rPr>
          <w:b/>
          <w:sz w:val="28"/>
          <w:szCs w:val="28"/>
        </w:rPr>
      </w:pPr>
    </w:p>
    <w:p w:rsidR="00B31A43" w:rsidRDefault="00B31A43" w:rsidP="00B31A43">
      <w:pPr>
        <w:jc w:val="center"/>
        <w:rPr>
          <w:b/>
          <w:sz w:val="28"/>
          <w:szCs w:val="28"/>
        </w:rPr>
      </w:pPr>
    </w:p>
    <w:p w:rsidR="00B31A43" w:rsidRDefault="00B31A43" w:rsidP="00B31A43">
      <w:pPr>
        <w:jc w:val="center"/>
        <w:rPr>
          <w:b/>
          <w:sz w:val="28"/>
          <w:szCs w:val="28"/>
        </w:rPr>
      </w:pPr>
    </w:p>
    <w:p w:rsidR="00B31A43" w:rsidRDefault="00B31A43" w:rsidP="00B31A43">
      <w:pPr>
        <w:jc w:val="center"/>
        <w:rPr>
          <w:b/>
          <w:sz w:val="28"/>
          <w:szCs w:val="28"/>
        </w:rPr>
      </w:pPr>
    </w:p>
    <w:p w:rsidR="00B31A43" w:rsidRDefault="00B31A43" w:rsidP="00B31A43">
      <w:pPr>
        <w:jc w:val="center"/>
        <w:rPr>
          <w:b/>
          <w:sz w:val="28"/>
          <w:szCs w:val="28"/>
        </w:rPr>
      </w:pPr>
    </w:p>
    <w:p w:rsidR="00B31A43" w:rsidRDefault="00B31A43" w:rsidP="00B31A43">
      <w:pPr>
        <w:jc w:val="center"/>
        <w:rPr>
          <w:b/>
          <w:sz w:val="28"/>
          <w:szCs w:val="28"/>
        </w:rPr>
      </w:pPr>
    </w:p>
    <w:p w:rsidR="00B31A43" w:rsidRDefault="00B31A43" w:rsidP="00B31A43">
      <w:pPr>
        <w:jc w:val="center"/>
        <w:rPr>
          <w:b/>
          <w:sz w:val="28"/>
          <w:szCs w:val="28"/>
        </w:rPr>
      </w:pPr>
    </w:p>
    <w:p w:rsidR="00B31A43" w:rsidRDefault="00B31A43" w:rsidP="00B31A43">
      <w:pPr>
        <w:jc w:val="center"/>
        <w:rPr>
          <w:b/>
          <w:sz w:val="28"/>
          <w:szCs w:val="28"/>
        </w:rPr>
      </w:pPr>
    </w:p>
    <w:p w:rsidR="00B31A43" w:rsidRDefault="00B31A43" w:rsidP="00B31A43">
      <w:pPr>
        <w:jc w:val="center"/>
        <w:rPr>
          <w:b/>
          <w:sz w:val="28"/>
          <w:szCs w:val="28"/>
        </w:rPr>
      </w:pPr>
    </w:p>
    <w:p w:rsidR="00B31A43" w:rsidRDefault="00B31A43" w:rsidP="00B31A43">
      <w:pPr>
        <w:jc w:val="center"/>
        <w:rPr>
          <w:b/>
          <w:sz w:val="28"/>
          <w:szCs w:val="28"/>
        </w:rPr>
      </w:pPr>
    </w:p>
    <w:p w:rsidR="00B31A43" w:rsidRDefault="00B31A43" w:rsidP="00B31A43">
      <w:pPr>
        <w:jc w:val="center"/>
        <w:rPr>
          <w:b/>
          <w:sz w:val="28"/>
          <w:szCs w:val="28"/>
        </w:rPr>
      </w:pPr>
    </w:p>
    <w:p w:rsidR="00B31A43" w:rsidRDefault="00B31A43" w:rsidP="00B31A43">
      <w:pPr>
        <w:jc w:val="center"/>
        <w:rPr>
          <w:b/>
          <w:sz w:val="28"/>
          <w:szCs w:val="28"/>
        </w:rPr>
      </w:pPr>
    </w:p>
    <w:p w:rsidR="00B31A43" w:rsidRDefault="00B31A43" w:rsidP="00B31A43">
      <w:pPr>
        <w:jc w:val="center"/>
        <w:rPr>
          <w:b/>
          <w:sz w:val="28"/>
          <w:szCs w:val="28"/>
        </w:rPr>
      </w:pPr>
    </w:p>
    <w:p w:rsidR="00745C56" w:rsidRDefault="00745C56" w:rsidP="00B31A43">
      <w:pPr>
        <w:jc w:val="center"/>
        <w:rPr>
          <w:b/>
          <w:sz w:val="28"/>
          <w:szCs w:val="28"/>
        </w:rPr>
      </w:pPr>
    </w:p>
    <w:p w:rsidR="00745C56" w:rsidRDefault="00745C56" w:rsidP="00B31A43">
      <w:pPr>
        <w:jc w:val="center"/>
        <w:rPr>
          <w:b/>
          <w:sz w:val="28"/>
          <w:szCs w:val="28"/>
        </w:rPr>
      </w:pPr>
    </w:p>
    <w:p w:rsidR="00745C56" w:rsidRDefault="00745C56" w:rsidP="00B31A43">
      <w:pPr>
        <w:jc w:val="center"/>
        <w:rPr>
          <w:b/>
          <w:sz w:val="28"/>
          <w:szCs w:val="28"/>
        </w:rPr>
      </w:pPr>
    </w:p>
    <w:p w:rsidR="00B31A43" w:rsidRDefault="00B31A43" w:rsidP="00B31A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B31A43" w:rsidRDefault="00B31A43" w:rsidP="00B31A43">
      <w:pPr>
        <w:rPr>
          <w:b/>
          <w:sz w:val="24"/>
          <w:szCs w:val="24"/>
        </w:rPr>
      </w:pPr>
    </w:p>
    <w:p w:rsidR="00B31A43" w:rsidRPr="005E1A8A" w:rsidRDefault="00B31A43" w:rsidP="00B31A43">
      <w:pPr>
        <w:jc w:val="both"/>
        <w:rPr>
          <w:i/>
          <w:sz w:val="28"/>
          <w:szCs w:val="28"/>
        </w:rPr>
      </w:pPr>
      <w:r w:rsidRPr="005E1A8A">
        <w:rPr>
          <w:i/>
          <w:sz w:val="28"/>
          <w:szCs w:val="28"/>
          <w:lang w:val="en-US"/>
        </w:rPr>
        <w:t>I</w:t>
      </w:r>
      <w:r w:rsidRPr="005E1A8A">
        <w:rPr>
          <w:i/>
          <w:sz w:val="28"/>
          <w:szCs w:val="28"/>
        </w:rPr>
        <w:t xml:space="preserve">. </w:t>
      </w:r>
      <w:r w:rsidR="00534509" w:rsidRPr="005E1A8A">
        <w:rPr>
          <w:i/>
          <w:sz w:val="28"/>
          <w:szCs w:val="28"/>
        </w:rPr>
        <w:t xml:space="preserve">Специальная оценка условий труда </w:t>
      </w:r>
      <w:proofErr w:type="gramStart"/>
      <w:r w:rsidR="00534509" w:rsidRPr="005E1A8A">
        <w:rPr>
          <w:i/>
          <w:sz w:val="28"/>
          <w:szCs w:val="28"/>
        </w:rPr>
        <w:t>………….</w:t>
      </w:r>
      <w:r w:rsidRPr="005E1A8A">
        <w:rPr>
          <w:i/>
          <w:sz w:val="28"/>
          <w:szCs w:val="28"/>
        </w:rPr>
        <w:t>………….……………......</w:t>
      </w:r>
      <w:r w:rsidR="005E1A8A">
        <w:rPr>
          <w:i/>
          <w:sz w:val="28"/>
          <w:szCs w:val="28"/>
        </w:rPr>
        <w:t>.....</w:t>
      </w:r>
      <w:r w:rsidRPr="005E1A8A">
        <w:rPr>
          <w:i/>
          <w:sz w:val="28"/>
          <w:szCs w:val="28"/>
        </w:rPr>
        <w:t>.….3</w:t>
      </w:r>
      <w:proofErr w:type="gramEnd"/>
    </w:p>
    <w:p w:rsidR="005E1A8A" w:rsidRPr="005E1A8A" w:rsidRDefault="00B31A43" w:rsidP="00B31A43">
      <w:pPr>
        <w:jc w:val="both"/>
        <w:rPr>
          <w:i/>
          <w:sz w:val="28"/>
          <w:szCs w:val="28"/>
        </w:rPr>
      </w:pPr>
      <w:r w:rsidRPr="005E1A8A">
        <w:rPr>
          <w:i/>
          <w:sz w:val="28"/>
          <w:szCs w:val="28"/>
        </w:rPr>
        <w:t xml:space="preserve">II. </w:t>
      </w:r>
      <w:r w:rsidR="005E1A8A" w:rsidRPr="005E1A8A">
        <w:rPr>
          <w:i/>
          <w:sz w:val="28"/>
          <w:szCs w:val="28"/>
        </w:rPr>
        <w:t>Предоставление гарантий и компенсаций</w:t>
      </w:r>
      <w:r w:rsidR="005E1A8A">
        <w:rPr>
          <w:i/>
          <w:sz w:val="28"/>
          <w:szCs w:val="28"/>
        </w:rPr>
        <w:t>………………………………………</w:t>
      </w:r>
      <w:r w:rsidR="00B77CBC">
        <w:rPr>
          <w:i/>
          <w:sz w:val="28"/>
          <w:szCs w:val="28"/>
        </w:rPr>
        <w:t>4</w:t>
      </w:r>
    </w:p>
    <w:p w:rsidR="00B31A43" w:rsidRPr="005E1A8A" w:rsidRDefault="005E1A8A" w:rsidP="005E1A8A">
      <w:pPr>
        <w:rPr>
          <w:i/>
          <w:sz w:val="28"/>
          <w:szCs w:val="28"/>
        </w:rPr>
      </w:pPr>
      <w:r w:rsidRPr="005E1A8A">
        <w:rPr>
          <w:i/>
          <w:sz w:val="28"/>
          <w:szCs w:val="28"/>
          <w:lang w:val="en-US"/>
        </w:rPr>
        <w:t>III</w:t>
      </w:r>
      <w:r w:rsidRPr="005E1A8A">
        <w:rPr>
          <w:i/>
          <w:sz w:val="28"/>
          <w:szCs w:val="28"/>
        </w:rPr>
        <w:t>.</w:t>
      </w:r>
      <w:r w:rsidR="00534509" w:rsidRPr="005E1A8A">
        <w:rPr>
          <w:i/>
          <w:sz w:val="28"/>
          <w:szCs w:val="28"/>
        </w:rPr>
        <w:t xml:space="preserve">Медицинские осмотры работников </w:t>
      </w:r>
      <w:proofErr w:type="gramStart"/>
      <w:r w:rsidR="00534509" w:rsidRPr="005E1A8A">
        <w:rPr>
          <w:i/>
          <w:sz w:val="28"/>
          <w:szCs w:val="28"/>
        </w:rPr>
        <w:t>образования</w:t>
      </w:r>
      <w:r w:rsidR="00B31A43" w:rsidRPr="005E1A8A">
        <w:rPr>
          <w:i/>
          <w:sz w:val="28"/>
          <w:szCs w:val="28"/>
        </w:rPr>
        <w:t xml:space="preserve"> ..................................……</w:t>
      </w:r>
      <w:proofErr w:type="gramEnd"/>
      <w:r w:rsidR="00B31A43" w:rsidRPr="005E1A8A">
        <w:rPr>
          <w:i/>
          <w:sz w:val="28"/>
          <w:szCs w:val="28"/>
        </w:rPr>
        <w:t>5</w:t>
      </w:r>
    </w:p>
    <w:p w:rsidR="00B31A43" w:rsidRPr="005E1A8A" w:rsidRDefault="005E1A8A" w:rsidP="005E1A8A">
      <w:pPr>
        <w:rPr>
          <w:i/>
          <w:sz w:val="28"/>
          <w:szCs w:val="28"/>
        </w:rPr>
      </w:pPr>
      <w:r w:rsidRPr="005E1A8A">
        <w:rPr>
          <w:i/>
          <w:sz w:val="28"/>
          <w:szCs w:val="28"/>
          <w:lang w:val="en-US"/>
        </w:rPr>
        <w:t>IV</w:t>
      </w:r>
      <w:r w:rsidR="00B31A43" w:rsidRPr="005E1A8A">
        <w:rPr>
          <w:i/>
          <w:sz w:val="28"/>
          <w:szCs w:val="28"/>
        </w:rPr>
        <w:t>.</w:t>
      </w:r>
      <w:r w:rsidR="00534509" w:rsidRPr="005E1A8A">
        <w:rPr>
          <w:i/>
          <w:sz w:val="28"/>
          <w:szCs w:val="28"/>
        </w:rPr>
        <w:t xml:space="preserve">Обеспечение средствами индивидуальной </w:t>
      </w:r>
      <w:r>
        <w:rPr>
          <w:i/>
          <w:sz w:val="28"/>
          <w:szCs w:val="28"/>
        </w:rPr>
        <w:t>защиты</w:t>
      </w:r>
      <w:proofErr w:type="gramStart"/>
      <w:r w:rsidR="00B31A43" w:rsidRPr="005E1A8A">
        <w:rPr>
          <w:i/>
          <w:sz w:val="28"/>
          <w:szCs w:val="28"/>
        </w:rPr>
        <w:t>………………</w:t>
      </w:r>
      <w:r>
        <w:rPr>
          <w:i/>
          <w:sz w:val="28"/>
          <w:szCs w:val="28"/>
        </w:rPr>
        <w:t>…...</w:t>
      </w:r>
      <w:r w:rsidR="00B31A43" w:rsidRPr="005E1A8A">
        <w:rPr>
          <w:i/>
          <w:sz w:val="28"/>
          <w:szCs w:val="28"/>
        </w:rPr>
        <w:t>…...…</w:t>
      </w:r>
      <w:r w:rsidR="00B77CBC">
        <w:rPr>
          <w:i/>
          <w:sz w:val="28"/>
          <w:szCs w:val="28"/>
        </w:rPr>
        <w:t>.7</w:t>
      </w:r>
      <w:proofErr w:type="gramEnd"/>
    </w:p>
    <w:p w:rsidR="00B31A43" w:rsidRPr="005E1A8A" w:rsidRDefault="00534509" w:rsidP="00B31A43">
      <w:pPr>
        <w:jc w:val="both"/>
        <w:rPr>
          <w:i/>
          <w:sz w:val="28"/>
          <w:szCs w:val="28"/>
        </w:rPr>
      </w:pPr>
      <w:r w:rsidRPr="005E1A8A">
        <w:rPr>
          <w:i/>
          <w:sz w:val="28"/>
          <w:szCs w:val="28"/>
          <w:lang w:val="en-US"/>
        </w:rPr>
        <w:t>V</w:t>
      </w:r>
      <w:r w:rsidRPr="005E1A8A">
        <w:rPr>
          <w:i/>
          <w:sz w:val="28"/>
          <w:szCs w:val="28"/>
        </w:rPr>
        <w:t xml:space="preserve">. </w:t>
      </w:r>
      <w:r w:rsidR="005E1A8A" w:rsidRPr="005E1A8A">
        <w:rPr>
          <w:i/>
          <w:sz w:val="28"/>
          <w:szCs w:val="28"/>
        </w:rPr>
        <w:t>Специалист по охране труда</w:t>
      </w:r>
      <w:proofErr w:type="gramStart"/>
      <w:r w:rsidRPr="005E1A8A">
        <w:rPr>
          <w:i/>
          <w:sz w:val="28"/>
          <w:szCs w:val="28"/>
        </w:rPr>
        <w:t>…………………………</w:t>
      </w:r>
      <w:r w:rsidR="00B77CBC">
        <w:rPr>
          <w:i/>
          <w:sz w:val="28"/>
          <w:szCs w:val="28"/>
        </w:rPr>
        <w:t>……………………………</w:t>
      </w:r>
      <w:proofErr w:type="gramEnd"/>
      <w:r w:rsidRPr="005E1A8A">
        <w:rPr>
          <w:i/>
          <w:sz w:val="28"/>
          <w:szCs w:val="28"/>
        </w:rPr>
        <w:t>..</w:t>
      </w:r>
      <w:r w:rsidR="00B77CBC">
        <w:rPr>
          <w:i/>
          <w:sz w:val="28"/>
          <w:szCs w:val="28"/>
        </w:rPr>
        <w:t>8</w:t>
      </w:r>
    </w:p>
    <w:p w:rsidR="00B31A43" w:rsidRPr="005E1A8A" w:rsidRDefault="005E1A8A" w:rsidP="005E1A8A">
      <w:pPr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VI</w:t>
      </w:r>
      <w:r w:rsidRPr="005E1A8A">
        <w:rPr>
          <w:i/>
          <w:sz w:val="28"/>
          <w:szCs w:val="28"/>
        </w:rPr>
        <w:t>.Планирование мероприятий по охране труда</w:t>
      </w:r>
      <w:r w:rsidR="00B77CBC">
        <w:rPr>
          <w:i/>
          <w:sz w:val="28"/>
          <w:szCs w:val="28"/>
        </w:rPr>
        <w:t xml:space="preserve"> ………………………………….9</w:t>
      </w:r>
    </w:p>
    <w:p w:rsidR="005E1A8A" w:rsidRPr="005E1A8A" w:rsidRDefault="005E1A8A" w:rsidP="005E1A8A">
      <w:pPr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VII</w:t>
      </w:r>
      <w:r w:rsidRPr="005E1A8A">
        <w:rPr>
          <w:i/>
          <w:sz w:val="28"/>
          <w:szCs w:val="28"/>
        </w:rPr>
        <w:t>.Несчастные случаи на производстве</w:t>
      </w:r>
      <w:r w:rsidR="00B77CBC">
        <w:rPr>
          <w:i/>
          <w:sz w:val="28"/>
          <w:szCs w:val="28"/>
        </w:rPr>
        <w:t xml:space="preserve"> </w:t>
      </w:r>
      <w:proofErr w:type="gramStart"/>
      <w:r w:rsidR="00B77CBC">
        <w:rPr>
          <w:i/>
          <w:sz w:val="28"/>
          <w:szCs w:val="28"/>
        </w:rPr>
        <w:t>……………………………………..…….9</w:t>
      </w:r>
      <w:proofErr w:type="gramEnd"/>
    </w:p>
    <w:p w:rsidR="00B31A43" w:rsidRDefault="00B31A43" w:rsidP="00B31A43">
      <w:pPr>
        <w:jc w:val="center"/>
        <w:rPr>
          <w:b/>
          <w:sz w:val="24"/>
          <w:szCs w:val="24"/>
        </w:rPr>
      </w:pPr>
    </w:p>
    <w:p w:rsidR="005E1A8A" w:rsidRDefault="005E1A8A" w:rsidP="00B31A43">
      <w:pPr>
        <w:jc w:val="center"/>
        <w:rPr>
          <w:b/>
          <w:sz w:val="24"/>
          <w:szCs w:val="24"/>
        </w:rPr>
      </w:pPr>
    </w:p>
    <w:p w:rsidR="005E1A8A" w:rsidRDefault="005E1A8A" w:rsidP="00B31A43">
      <w:pPr>
        <w:jc w:val="center"/>
        <w:rPr>
          <w:b/>
          <w:sz w:val="24"/>
          <w:szCs w:val="24"/>
        </w:rPr>
      </w:pPr>
    </w:p>
    <w:p w:rsidR="005E1A8A" w:rsidRDefault="005E1A8A" w:rsidP="00B31A43">
      <w:pPr>
        <w:jc w:val="center"/>
        <w:rPr>
          <w:b/>
          <w:sz w:val="24"/>
          <w:szCs w:val="24"/>
        </w:rPr>
      </w:pPr>
    </w:p>
    <w:p w:rsidR="005E1A8A" w:rsidRDefault="005E1A8A" w:rsidP="00B31A43">
      <w:pPr>
        <w:jc w:val="center"/>
        <w:rPr>
          <w:b/>
          <w:sz w:val="24"/>
          <w:szCs w:val="24"/>
        </w:rPr>
      </w:pPr>
    </w:p>
    <w:p w:rsidR="005E1A8A" w:rsidRDefault="005E1A8A" w:rsidP="00B31A43">
      <w:pPr>
        <w:jc w:val="center"/>
        <w:rPr>
          <w:b/>
          <w:sz w:val="24"/>
          <w:szCs w:val="24"/>
        </w:rPr>
      </w:pPr>
    </w:p>
    <w:p w:rsidR="005E1A8A" w:rsidRDefault="005E1A8A" w:rsidP="00B31A43">
      <w:pPr>
        <w:jc w:val="center"/>
        <w:rPr>
          <w:b/>
          <w:sz w:val="24"/>
          <w:szCs w:val="24"/>
        </w:rPr>
      </w:pPr>
    </w:p>
    <w:p w:rsidR="005E1A8A" w:rsidRDefault="005E1A8A" w:rsidP="00B31A43">
      <w:pPr>
        <w:jc w:val="center"/>
        <w:rPr>
          <w:b/>
          <w:sz w:val="24"/>
          <w:szCs w:val="24"/>
        </w:rPr>
      </w:pPr>
    </w:p>
    <w:p w:rsidR="005E1A8A" w:rsidRDefault="005E1A8A" w:rsidP="00B31A43">
      <w:pPr>
        <w:jc w:val="center"/>
        <w:rPr>
          <w:b/>
          <w:sz w:val="24"/>
          <w:szCs w:val="24"/>
        </w:rPr>
      </w:pPr>
    </w:p>
    <w:p w:rsidR="005E1A8A" w:rsidRDefault="005E1A8A" w:rsidP="00B31A43">
      <w:pPr>
        <w:jc w:val="center"/>
        <w:rPr>
          <w:b/>
          <w:sz w:val="24"/>
          <w:szCs w:val="24"/>
        </w:rPr>
      </w:pPr>
    </w:p>
    <w:p w:rsidR="005E1A8A" w:rsidRDefault="005E1A8A" w:rsidP="00B31A43">
      <w:pPr>
        <w:jc w:val="center"/>
        <w:rPr>
          <w:b/>
          <w:sz w:val="24"/>
          <w:szCs w:val="24"/>
        </w:rPr>
      </w:pPr>
    </w:p>
    <w:p w:rsidR="00B31A43" w:rsidRDefault="00B31A43" w:rsidP="00B31A43">
      <w:pPr>
        <w:jc w:val="center"/>
        <w:rPr>
          <w:b/>
          <w:sz w:val="24"/>
          <w:szCs w:val="24"/>
        </w:rPr>
      </w:pPr>
    </w:p>
    <w:p w:rsidR="00B31A43" w:rsidRDefault="00B31A43" w:rsidP="00B31A43">
      <w:pPr>
        <w:jc w:val="center"/>
        <w:rPr>
          <w:b/>
          <w:sz w:val="24"/>
          <w:szCs w:val="24"/>
        </w:rPr>
      </w:pPr>
    </w:p>
    <w:p w:rsidR="00B31A43" w:rsidRDefault="00B31A43" w:rsidP="00B31A43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60C3F0AE" wp14:editId="57F52A50">
            <wp:extent cx="5048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A43" w:rsidRDefault="00B31A43" w:rsidP="00B31A43">
      <w:pPr>
        <w:jc w:val="center"/>
        <w:rPr>
          <w:b/>
          <w:sz w:val="24"/>
          <w:szCs w:val="24"/>
        </w:rPr>
      </w:pPr>
    </w:p>
    <w:p w:rsidR="00B31A43" w:rsidRDefault="00B31A43" w:rsidP="00B31A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Приглашаем посетить сайт </w:t>
      </w:r>
    </w:p>
    <w:p w:rsidR="00B31A43" w:rsidRDefault="00B31A43" w:rsidP="00B31A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Ивановской областной организации профсоюза работников народного образования и науки РФ</w:t>
      </w:r>
      <w:r w:rsidR="00B77CBC">
        <w:rPr>
          <w:b/>
          <w:sz w:val="24"/>
          <w:szCs w:val="24"/>
        </w:rPr>
        <w:t xml:space="preserve"> и подписаться на новости</w:t>
      </w:r>
    </w:p>
    <w:p w:rsidR="00B31A43" w:rsidRDefault="00C94116" w:rsidP="00B31A43">
      <w:pPr>
        <w:jc w:val="center"/>
        <w:rPr>
          <w:b/>
          <w:sz w:val="24"/>
          <w:szCs w:val="24"/>
          <w:u w:val="single"/>
        </w:rPr>
      </w:pPr>
      <w:hyperlink r:id="rId6" w:history="1">
        <w:r w:rsidR="00B31A43" w:rsidRPr="0055391F">
          <w:rPr>
            <w:rStyle w:val="a3"/>
            <w:b/>
            <w:sz w:val="24"/>
            <w:szCs w:val="24"/>
            <w:lang w:val="en-US"/>
          </w:rPr>
          <w:t>www</w:t>
        </w:r>
        <w:r w:rsidR="00B31A43" w:rsidRPr="0055391F">
          <w:rPr>
            <w:rStyle w:val="a3"/>
            <w:b/>
            <w:sz w:val="24"/>
            <w:szCs w:val="24"/>
          </w:rPr>
          <w:t>.</w:t>
        </w:r>
        <w:proofErr w:type="spellStart"/>
        <w:r w:rsidR="00B31A43" w:rsidRPr="0055391F">
          <w:rPr>
            <w:rStyle w:val="a3"/>
            <w:b/>
            <w:sz w:val="24"/>
            <w:szCs w:val="24"/>
            <w:lang w:val="en-US"/>
          </w:rPr>
          <w:t>profobr</w:t>
        </w:r>
        <w:proofErr w:type="spellEnd"/>
        <w:r w:rsidR="00B31A43" w:rsidRPr="0055391F">
          <w:rPr>
            <w:rStyle w:val="a3"/>
            <w:b/>
            <w:sz w:val="24"/>
            <w:szCs w:val="24"/>
          </w:rPr>
          <w:t>37.</w:t>
        </w:r>
        <w:r w:rsidR="00B31A43" w:rsidRPr="0055391F">
          <w:rPr>
            <w:rStyle w:val="a3"/>
            <w:b/>
            <w:sz w:val="24"/>
            <w:szCs w:val="24"/>
            <w:lang w:val="en-US"/>
          </w:rPr>
          <w:t>com</w:t>
        </w:r>
      </w:hyperlink>
    </w:p>
    <w:p w:rsidR="00B31A43" w:rsidRDefault="00B31A43" w:rsidP="00B31A43"/>
    <w:p w:rsidR="00B31A43" w:rsidRDefault="00B31A43" w:rsidP="00B31A43"/>
    <w:p w:rsidR="00B31A43" w:rsidRPr="000953BF" w:rsidRDefault="00B31A43" w:rsidP="00B31A43">
      <w:pPr>
        <w:pStyle w:val="ConsNormal"/>
        <w:widowControl/>
        <w:ind w:right="0" w:firstLine="0"/>
        <w:jc w:val="center"/>
        <w:rPr>
          <w:b/>
          <w:bCs/>
          <w:sz w:val="32"/>
          <w:szCs w:val="96"/>
        </w:rPr>
      </w:pPr>
    </w:p>
    <w:p w:rsidR="00B31A43" w:rsidRPr="00DC3727" w:rsidRDefault="00B31A43" w:rsidP="00B31A43">
      <w:pPr>
        <w:pStyle w:val="ConsNormal"/>
        <w:widowControl/>
        <w:ind w:right="0" w:firstLine="0"/>
        <w:jc w:val="center"/>
        <w:rPr>
          <w:b/>
          <w:bCs/>
          <w:sz w:val="32"/>
          <w:szCs w:val="96"/>
        </w:rPr>
      </w:pPr>
    </w:p>
    <w:p w:rsidR="00B31A43" w:rsidRPr="00DC3727" w:rsidRDefault="00B31A43" w:rsidP="00B31A43">
      <w:pPr>
        <w:pStyle w:val="ConsNormal"/>
        <w:widowControl/>
        <w:ind w:right="0" w:firstLine="0"/>
        <w:jc w:val="center"/>
        <w:rPr>
          <w:b/>
          <w:bCs/>
          <w:sz w:val="32"/>
          <w:szCs w:val="96"/>
        </w:rPr>
      </w:pPr>
    </w:p>
    <w:p w:rsidR="007E27BB" w:rsidRDefault="007E27BB">
      <w:pPr>
        <w:rPr>
          <w:sz w:val="24"/>
          <w:szCs w:val="24"/>
        </w:rPr>
      </w:pPr>
    </w:p>
    <w:p w:rsidR="00B569C2" w:rsidRDefault="00B569C2">
      <w:pPr>
        <w:rPr>
          <w:sz w:val="24"/>
          <w:szCs w:val="24"/>
        </w:rPr>
      </w:pPr>
    </w:p>
    <w:p w:rsidR="00B569C2" w:rsidRDefault="00B569C2">
      <w:pPr>
        <w:rPr>
          <w:sz w:val="24"/>
          <w:szCs w:val="24"/>
        </w:rPr>
      </w:pPr>
    </w:p>
    <w:p w:rsidR="00B569C2" w:rsidRDefault="00B569C2">
      <w:pPr>
        <w:rPr>
          <w:sz w:val="24"/>
          <w:szCs w:val="24"/>
        </w:rPr>
      </w:pPr>
    </w:p>
    <w:p w:rsidR="00B569C2" w:rsidRDefault="00B569C2">
      <w:pPr>
        <w:rPr>
          <w:sz w:val="24"/>
          <w:szCs w:val="24"/>
        </w:rPr>
      </w:pPr>
    </w:p>
    <w:p w:rsidR="00B569C2" w:rsidRDefault="00B569C2">
      <w:pPr>
        <w:rPr>
          <w:sz w:val="24"/>
          <w:szCs w:val="24"/>
        </w:rPr>
      </w:pPr>
    </w:p>
    <w:p w:rsidR="00534509" w:rsidRDefault="00534509">
      <w:pPr>
        <w:rPr>
          <w:sz w:val="24"/>
          <w:szCs w:val="24"/>
        </w:rPr>
      </w:pPr>
    </w:p>
    <w:p w:rsidR="00534509" w:rsidRDefault="00534509">
      <w:pPr>
        <w:rPr>
          <w:sz w:val="24"/>
          <w:szCs w:val="24"/>
        </w:rPr>
      </w:pPr>
    </w:p>
    <w:p w:rsidR="00534509" w:rsidRDefault="00534509">
      <w:pPr>
        <w:rPr>
          <w:sz w:val="24"/>
          <w:szCs w:val="24"/>
        </w:rPr>
      </w:pPr>
    </w:p>
    <w:p w:rsidR="00534509" w:rsidRDefault="00534509">
      <w:pPr>
        <w:rPr>
          <w:sz w:val="24"/>
          <w:szCs w:val="24"/>
        </w:rPr>
      </w:pPr>
    </w:p>
    <w:p w:rsidR="00534509" w:rsidRDefault="00534509">
      <w:pPr>
        <w:rPr>
          <w:sz w:val="24"/>
          <w:szCs w:val="24"/>
        </w:rPr>
      </w:pPr>
    </w:p>
    <w:p w:rsidR="00534509" w:rsidRDefault="00534509">
      <w:pPr>
        <w:rPr>
          <w:sz w:val="24"/>
          <w:szCs w:val="24"/>
        </w:rPr>
      </w:pPr>
    </w:p>
    <w:p w:rsidR="00534509" w:rsidRDefault="00534509">
      <w:pPr>
        <w:rPr>
          <w:sz w:val="24"/>
          <w:szCs w:val="24"/>
        </w:rPr>
      </w:pPr>
    </w:p>
    <w:p w:rsidR="00534509" w:rsidRDefault="00534509">
      <w:pPr>
        <w:rPr>
          <w:sz w:val="24"/>
          <w:szCs w:val="24"/>
        </w:rPr>
      </w:pPr>
    </w:p>
    <w:p w:rsidR="00534509" w:rsidRDefault="00534509">
      <w:pPr>
        <w:rPr>
          <w:sz w:val="24"/>
          <w:szCs w:val="24"/>
        </w:rPr>
      </w:pPr>
    </w:p>
    <w:p w:rsidR="00534509" w:rsidRDefault="00534509">
      <w:pPr>
        <w:rPr>
          <w:sz w:val="24"/>
          <w:szCs w:val="24"/>
        </w:rPr>
      </w:pPr>
    </w:p>
    <w:p w:rsidR="00534509" w:rsidRDefault="00534509">
      <w:pPr>
        <w:rPr>
          <w:sz w:val="24"/>
          <w:szCs w:val="24"/>
        </w:rPr>
      </w:pPr>
    </w:p>
    <w:p w:rsidR="00534509" w:rsidRDefault="00534509">
      <w:pPr>
        <w:rPr>
          <w:sz w:val="24"/>
          <w:szCs w:val="24"/>
        </w:rPr>
      </w:pPr>
    </w:p>
    <w:p w:rsidR="00534509" w:rsidRDefault="00534509">
      <w:pPr>
        <w:rPr>
          <w:sz w:val="24"/>
          <w:szCs w:val="24"/>
        </w:rPr>
      </w:pPr>
    </w:p>
    <w:p w:rsidR="00534509" w:rsidRDefault="00534509" w:rsidP="00B3792E">
      <w:pPr>
        <w:jc w:val="center"/>
        <w:rPr>
          <w:sz w:val="24"/>
          <w:szCs w:val="24"/>
        </w:rPr>
      </w:pPr>
      <w:r>
        <w:rPr>
          <w:sz w:val="24"/>
          <w:szCs w:val="24"/>
        </w:rPr>
        <w:t>СПЕЦИАЛЬНАЯ ОЦЕНКА УСЛОВИЙ ТРУДА В ОБРАЗОВАТЕЛЬНЫХ ОРГАНИЗАЦИЯХ</w:t>
      </w:r>
    </w:p>
    <w:p w:rsidR="00534509" w:rsidRDefault="00534509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4247"/>
      </w:tblGrid>
      <w:tr w:rsidR="00534509" w:rsidTr="00534509">
        <w:tc>
          <w:tcPr>
            <w:tcW w:w="562" w:type="dxa"/>
          </w:tcPr>
          <w:p w:rsidR="00534509" w:rsidRPr="00C16BD8" w:rsidRDefault="00534509">
            <w:pPr>
              <w:rPr>
                <w:b/>
                <w:sz w:val="24"/>
                <w:szCs w:val="24"/>
              </w:rPr>
            </w:pPr>
            <w:r w:rsidRPr="00C16BD8">
              <w:rPr>
                <w:b/>
                <w:sz w:val="24"/>
                <w:szCs w:val="24"/>
              </w:rPr>
              <w:t>№</w:t>
            </w:r>
          </w:p>
          <w:p w:rsidR="00534509" w:rsidRPr="00C16BD8" w:rsidRDefault="00534509">
            <w:pPr>
              <w:rPr>
                <w:b/>
                <w:sz w:val="24"/>
                <w:szCs w:val="24"/>
              </w:rPr>
            </w:pPr>
            <w:proofErr w:type="gramStart"/>
            <w:r w:rsidRPr="00C16BD8">
              <w:rPr>
                <w:b/>
                <w:sz w:val="24"/>
                <w:szCs w:val="24"/>
              </w:rPr>
              <w:t>п</w:t>
            </w:r>
            <w:proofErr w:type="gramEnd"/>
            <w:r w:rsidRPr="00C16BD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534509" w:rsidRPr="00C16BD8" w:rsidRDefault="00534509" w:rsidP="00534509">
            <w:pPr>
              <w:rPr>
                <w:b/>
                <w:sz w:val="24"/>
                <w:szCs w:val="24"/>
              </w:rPr>
            </w:pPr>
            <w:r w:rsidRPr="00C16BD8">
              <w:rPr>
                <w:b/>
                <w:sz w:val="24"/>
                <w:szCs w:val="24"/>
              </w:rPr>
              <w:t>Требования нормативного акта</w:t>
            </w:r>
          </w:p>
        </w:tc>
        <w:tc>
          <w:tcPr>
            <w:tcW w:w="4247" w:type="dxa"/>
          </w:tcPr>
          <w:p w:rsidR="00534509" w:rsidRPr="00C16BD8" w:rsidRDefault="00534509">
            <w:pPr>
              <w:rPr>
                <w:b/>
                <w:sz w:val="24"/>
                <w:szCs w:val="24"/>
              </w:rPr>
            </w:pPr>
            <w:r w:rsidRPr="00C16BD8">
              <w:rPr>
                <w:b/>
                <w:sz w:val="24"/>
                <w:szCs w:val="24"/>
              </w:rPr>
              <w:t>Основные нарушения</w:t>
            </w:r>
          </w:p>
        </w:tc>
      </w:tr>
      <w:tr w:rsidR="00534509" w:rsidTr="00534509">
        <w:tc>
          <w:tcPr>
            <w:tcW w:w="562" w:type="dxa"/>
          </w:tcPr>
          <w:p w:rsidR="00534509" w:rsidRDefault="00534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34509" w:rsidRDefault="00DC3727" w:rsidP="00B3792E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Ст.212 Трудового кодекса РФ, ст.</w:t>
            </w:r>
            <w:r w:rsidRPr="00DC3727">
              <w:rPr>
                <w:sz w:val="24"/>
                <w:szCs w:val="24"/>
              </w:rPr>
              <w:t>27</w:t>
            </w:r>
            <w:r w:rsidRPr="00DC3727">
              <w:rPr>
                <w:sz w:val="32"/>
                <w:szCs w:val="24"/>
              </w:rPr>
              <w:t xml:space="preserve"> </w:t>
            </w:r>
            <w:r w:rsidRPr="00DC3727">
              <w:rPr>
                <w:sz w:val="24"/>
              </w:rPr>
              <w:t>ФЗ №426-ФЗ от 28.12.2013</w:t>
            </w:r>
          </w:p>
          <w:p w:rsidR="00DC3727" w:rsidRDefault="00DC3727" w:rsidP="00B379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Работодатель обязан обеспечить проведение специальной оценки условий труда.</w:t>
            </w:r>
            <w:r w:rsidR="00B3792E">
              <w:rPr>
                <w:sz w:val="24"/>
              </w:rPr>
              <w:t xml:space="preserve"> </w:t>
            </w:r>
            <w:r>
              <w:rPr>
                <w:sz w:val="24"/>
              </w:rPr>
              <w:t>(СОУТ)</w:t>
            </w:r>
          </w:p>
        </w:tc>
        <w:tc>
          <w:tcPr>
            <w:tcW w:w="4247" w:type="dxa"/>
          </w:tcPr>
          <w:p w:rsidR="00534509" w:rsidRDefault="00DC3727" w:rsidP="00B3792E">
            <w:pPr>
              <w:jc w:val="both"/>
              <w:rPr>
                <w:sz w:val="24"/>
                <w:szCs w:val="24"/>
              </w:rPr>
            </w:pPr>
            <w:r w:rsidRPr="00DC3727">
              <w:rPr>
                <w:b/>
                <w:sz w:val="24"/>
                <w:szCs w:val="24"/>
              </w:rPr>
              <w:t xml:space="preserve">СОУТ проведена не на всех рабочих </w:t>
            </w:r>
            <w:r>
              <w:rPr>
                <w:sz w:val="24"/>
                <w:szCs w:val="24"/>
              </w:rPr>
              <w:t>местах организации, за исключением рабочих мест, на которых проведена аттестация рабочих мест. Результаты аттестации рабочих мест действуют в течении пяти лет со дня завершения.</w:t>
            </w:r>
          </w:p>
        </w:tc>
      </w:tr>
      <w:tr w:rsidR="00534509" w:rsidTr="00534509">
        <w:trPr>
          <w:trHeight w:val="2001"/>
        </w:trPr>
        <w:tc>
          <w:tcPr>
            <w:tcW w:w="562" w:type="dxa"/>
          </w:tcPr>
          <w:p w:rsidR="00534509" w:rsidRDefault="00534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534509" w:rsidRDefault="00534509" w:rsidP="00B3792E">
            <w:pPr>
              <w:pStyle w:val="ConsPlusNormal"/>
              <w:jc w:val="both"/>
            </w:pPr>
            <w:r>
              <w:t xml:space="preserve">Ст.9 ФЗ №426-ФЗ от 28.12.2013 </w:t>
            </w:r>
          </w:p>
          <w:p w:rsidR="00534509" w:rsidRDefault="00534509" w:rsidP="00B3792E">
            <w:pPr>
              <w:pStyle w:val="ConsPlusNormal"/>
              <w:jc w:val="both"/>
            </w:pPr>
            <w:r>
              <w:t>В состав комиссии по проведению специальной оценки включаются представители работодателя, в том числе специалист по охране труда, представители выборного органа первичной профсоюзной организации.</w:t>
            </w:r>
          </w:p>
        </w:tc>
        <w:tc>
          <w:tcPr>
            <w:tcW w:w="4247" w:type="dxa"/>
          </w:tcPr>
          <w:p w:rsidR="00534509" w:rsidRDefault="00534509" w:rsidP="00B379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состав комиссии не включены специалист по охране труда, представитель профсоюзной организации.</w:t>
            </w:r>
          </w:p>
        </w:tc>
      </w:tr>
      <w:tr w:rsidR="00B3792E" w:rsidTr="00534509">
        <w:tc>
          <w:tcPr>
            <w:tcW w:w="562" w:type="dxa"/>
          </w:tcPr>
          <w:p w:rsidR="00B3792E" w:rsidRDefault="00B3792E" w:rsidP="00B37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B3792E" w:rsidRDefault="00B3792E" w:rsidP="00B3792E">
            <w:pPr>
              <w:pStyle w:val="ConsPlusNormal"/>
              <w:jc w:val="both"/>
            </w:pPr>
            <w:r>
              <w:t>Ст.212 Трудового кодекса РФ, Ст.</w:t>
            </w:r>
            <w:r w:rsidR="00C16BD8">
              <w:t xml:space="preserve">7, </w:t>
            </w:r>
            <w:r>
              <w:t xml:space="preserve">15 ФЗ №426-ФЗ от 28.12.2013 </w:t>
            </w:r>
          </w:p>
          <w:p w:rsidR="00B3792E" w:rsidRDefault="00B3792E" w:rsidP="00B3792E">
            <w:pPr>
              <w:pStyle w:val="ConsPlusNormal"/>
              <w:jc w:val="both"/>
            </w:pPr>
            <w:r>
              <w:t xml:space="preserve">Работодатель организует ознакомление работников с результатами проведения специальной оценки условий труда на их рабочих местах под роспись в срок не позднее чем тридцать календарных дней со дня утверждения отчета о проведении специальной оценки условий труда. В указанный срок не включаются периоды временной нетрудоспособности работника, нахождения его в отпуске или командировке, периоды </w:t>
            </w:r>
            <w:proofErr w:type="spellStart"/>
            <w:r>
              <w:t>междувахтового</w:t>
            </w:r>
            <w:proofErr w:type="spellEnd"/>
            <w:r>
              <w:t xml:space="preserve"> отдыха.</w:t>
            </w:r>
          </w:p>
        </w:tc>
        <w:tc>
          <w:tcPr>
            <w:tcW w:w="4247" w:type="dxa"/>
          </w:tcPr>
          <w:p w:rsidR="00B3792E" w:rsidRDefault="00B3792E" w:rsidP="00B379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Работники не ознакомлены с результатами специальной оценки условий труда, </w:t>
            </w:r>
            <w:r w:rsidRPr="00782117">
              <w:rPr>
                <w:b/>
                <w:sz w:val="24"/>
                <w:szCs w:val="24"/>
              </w:rPr>
              <w:t>в том числе вновь принятые на работу</w:t>
            </w:r>
            <w:r>
              <w:rPr>
                <w:b/>
                <w:sz w:val="24"/>
                <w:szCs w:val="24"/>
              </w:rPr>
              <w:t xml:space="preserve"> в последующий после проведения СОУТ период.</w:t>
            </w:r>
          </w:p>
        </w:tc>
      </w:tr>
      <w:tr w:rsidR="00B3792E" w:rsidTr="00534509">
        <w:tc>
          <w:tcPr>
            <w:tcW w:w="562" w:type="dxa"/>
          </w:tcPr>
          <w:p w:rsidR="00B3792E" w:rsidRDefault="00B3792E" w:rsidP="00B37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B3792E" w:rsidRDefault="00B3792E" w:rsidP="00B3792E">
            <w:pPr>
              <w:pStyle w:val="ConsPlusNormal"/>
              <w:jc w:val="both"/>
            </w:pPr>
            <w:r>
              <w:t xml:space="preserve">Ст.15 ФЗ №426-ФЗ от 28.12.2013 </w:t>
            </w:r>
          </w:p>
          <w:p w:rsidR="00B3792E" w:rsidRDefault="00B3792E" w:rsidP="00B3792E">
            <w:pPr>
              <w:spacing w:after="90" w:line="280" w:lineRule="atLeast"/>
              <w:ind w:firstLine="300"/>
              <w:jc w:val="both"/>
              <w:rPr>
                <w:sz w:val="24"/>
                <w:szCs w:val="24"/>
              </w:rPr>
            </w:pPr>
            <w:r w:rsidRPr="00B3792E">
              <w:rPr>
                <w:sz w:val="24"/>
                <w:szCs w:val="24"/>
              </w:rPr>
              <w:t xml:space="preserve">Работодатель организует размещение на своем официальном сайте в сети "Интернет" сводных данных о результатах проведения </w:t>
            </w:r>
            <w:r>
              <w:rPr>
                <w:sz w:val="24"/>
                <w:szCs w:val="24"/>
              </w:rPr>
              <w:t>СОУТ</w:t>
            </w:r>
            <w:r w:rsidRPr="00B3792E">
              <w:rPr>
                <w:sz w:val="24"/>
                <w:szCs w:val="24"/>
              </w:rPr>
              <w:t xml:space="preserve"> в части установления классов условий труда на рабочих местах и перечня мероприятий по улучшению усл</w:t>
            </w:r>
            <w:r>
              <w:rPr>
                <w:sz w:val="24"/>
                <w:szCs w:val="24"/>
              </w:rPr>
              <w:t>овий и охраны труда работников</w:t>
            </w:r>
            <w:r w:rsidRPr="00B3792E">
              <w:rPr>
                <w:sz w:val="24"/>
                <w:szCs w:val="24"/>
              </w:rPr>
              <w:t xml:space="preserve">, в срок не позднее чем в течение тридцати календарных дней со дня утверждения отчета о проведении </w:t>
            </w:r>
            <w:r>
              <w:rPr>
                <w:sz w:val="24"/>
                <w:szCs w:val="24"/>
              </w:rPr>
              <w:t>СОУТ</w:t>
            </w:r>
            <w:r w:rsidRPr="00B3792E">
              <w:rPr>
                <w:sz w:val="24"/>
                <w:szCs w:val="24"/>
              </w:rPr>
              <w:t>.</w:t>
            </w:r>
          </w:p>
        </w:tc>
        <w:tc>
          <w:tcPr>
            <w:tcW w:w="4247" w:type="dxa"/>
          </w:tcPr>
          <w:p w:rsidR="00B3792E" w:rsidRDefault="00B3792E" w:rsidP="00B37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</w:t>
            </w:r>
            <w:proofErr w:type="gramStart"/>
            <w:r>
              <w:rPr>
                <w:sz w:val="24"/>
                <w:szCs w:val="24"/>
              </w:rPr>
              <w:t>учреждения  не</w:t>
            </w:r>
            <w:proofErr w:type="gramEnd"/>
            <w:r>
              <w:rPr>
                <w:sz w:val="24"/>
                <w:szCs w:val="24"/>
              </w:rPr>
              <w:t xml:space="preserve"> размещена информация о проведенной СОУТ.</w:t>
            </w:r>
          </w:p>
        </w:tc>
      </w:tr>
      <w:tr w:rsidR="00B3792E" w:rsidTr="00534509">
        <w:tc>
          <w:tcPr>
            <w:tcW w:w="562" w:type="dxa"/>
          </w:tcPr>
          <w:p w:rsidR="00B3792E" w:rsidRDefault="00B3792E" w:rsidP="00B37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B3792E" w:rsidRDefault="00C16BD8" w:rsidP="00C16B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Ст.57 Трудового кодекса РФ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C16BD8">
              <w:rPr>
                <w:color w:val="000000"/>
                <w:sz w:val="24"/>
                <w:szCs w:val="24"/>
                <w:shd w:val="clear" w:color="auto" w:fill="FFFFFF"/>
              </w:rPr>
              <w:t>Обязательными для включения в трудовой договор являются</w:t>
            </w:r>
            <w:r w:rsidR="007269A7">
              <w:rPr>
                <w:color w:val="000000"/>
                <w:sz w:val="24"/>
                <w:szCs w:val="24"/>
                <w:shd w:val="clear" w:color="auto" w:fill="FFFFFF"/>
              </w:rPr>
              <w:t xml:space="preserve"> условия труда на рабочем месте, </w:t>
            </w:r>
            <w:r w:rsidR="007269A7" w:rsidRPr="007269A7">
              <w:rPr>
                <w:sz w:val="24"/>
                <w:szCs w:val="23"/>
                <w:shd w:val="clear" w:color="auto" w:fill="FFFFFF"/>
              </w:rPr>
              <w:t>гарантии и компенсации за работу с вредными и (или) опасными условиями труда, если работник принимается на работу в соответствующих условиях, с указанием характеристик условий труда на рабочем месте</w:t>
            </w:r>
            <w:r w:rsidR="007269A7">
              <w:rPr>
                <w:sz w:val="24"/>
                <w:szCs w:val="23"/>
                <w:shd w:val="clear" w:color="auto" w:fill="FFFFFF"/>
              </w:rPr>
              <w:t>.</w:t>
            </w:r>
          </w:p>
        </w:tc>
        <w:tc>
          <w:tcPr>
            <w:tcW w:w="4247" w:type="dxa"/>
          </w:tcPr>
          <w:p w:rsidR="00B3792E" w:rsidRDefault="00C16BD8" w:rsidP="00C16B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трудовых договорах с работниками не прописаны условия труда на рабочем месте по результатам СОУТ с указанием итогового класса условий труда, наличия (отсутствия) и наименования вредн</w:t>
            </w:r>
            <w:r w:rsidR="007269A7">
              <w:rPr>
                <w:sz w:val="24"/>
                <w:szCs w:val="24"/>
              </w:rPr>
              <w:t>ых факторов, установленных СОУТ, соответствующих гарантий и компенсаций.</w:t>
            </w:r>
          </w:p>
        </w:tc>
      </w:tr>
      <w:tr w:rsidR="00B3792E" w:rsidTr="00534509">
        <w:tc>
          <w:tcPr>
            <w:tcW w:w="562" w:type="dxa"/>
          </w:tcPr>
          <w:p w:rsidR="00B3792E" w:rsidRDefault="00B3792E" w:rsidP="00B37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536" w:type="dxa"/>
          </w:tcPr>
          <w:p w:rsidR="00FD5F62" w:rsidRDefault="00FD5F62" w:rsidP="00FD5F62">
            <w:pPr>
              <w:pStyle w:val="ConsPlusNormal"/>
              <w:jc w:val="both"/>
            </w:pPr>
            <w:r>
              <w:t>Пп.18 п.2 ст.17 ФЗ №125-ФЗ от 24.07.1998г.</w:t>
            </w:r>
          </w:p>
          <w:p w:rsidR="00FD5F62" w:rsidRDefault="00FD5F62" w:rsidP="00FD5F62">
            <w:pPr>
              <w:pStyle w:val="ConsPlusNormal"/>
              <w:jc w:val="both"/>
            </w:pPr>
            <w:r>
              <w:t>Работодатель обязан сообщить в Фонд социального страхования РФ о результатах СОУТ.</w:t>
            </w:r>
          </w:p>
          <w:p w:rsidR="00B3792E" w:rsidRDefault="00B3792E" w:rsidP="00FD5F62">
            <w:pPr>
              <w:pStyle w:val="ConsPlusNormal"/>
              <w:jc w:val="both"/>
            </w:pPr>
          </w:p>
        </w:tc>
        <w:tc>
          <w:tcPr>
            <w:tcW w:w="4247" w:type="dxa"/>
          </w:tcPr>
          <w:p w:rsidR="00B3792E" w:rsidRDefault="00FD5F62" w:rsidP="00FD5F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подаче отчетности по обязательному социальному страхованию от несчастных случаев на производстве и оформлении отчета 4-</w:t>
            </w:r>
            <w:proofErr w:type="gramStart"/>
            <w:r>
              <w:rPr>
                <w:sz w:val="24"/>
                <w:szCs w:val="24"/>
              </w:rPr>
              <w:t>ФСС  за</w:t>
            </w:r>
            <w:proofErr w:type="gramEnd"/>
            <w:r>
              <w:rPr>
                <w:sz w:val="24"/>
                <w:szCs w:val="24"/>
              </w:rPr>
              <w:t xml:space="preserve"> 1 квартал, полугодие, 9 месяцев и год </w:t>
            </w:r>
            <w:r w:rsidRPr="00FD5F62">
              <w:rPr>
                <w:b/>
                <w:sz w:val="24"/>
                <w:szCs w:val="24"/>
              </w:rPr>
              <w:t xml:space="preserve">данные </w:t>
            </w:r>
            <w:r w:rsidR="005E0046">
              <w:rPr>
                <w:b/>
                <w:sz w:val="24"/>
                <w:szCs w:val="24"/>
              </w:rPr>
              <w:t xml:space="preserve">о результатах СОУТ </w:t>
            </w:r>
            <w:r w:rsidRPr="00FD5F62">
              <w:rPr>
                <w:b/>
                <w:sz w:val="24"/>
                <w:szCs w:val="24"/>
              </w:rPr>
              <w:t xml:space="preserve">в таблице 10 </w:t>
            </w:r>
            <w:r>
              <w:rPr>
                <w:b/>
                <w:sz w:val="24"/>
                <w:szCs w:val="24"/>
              </w:rPr>
              <w:t xml:space="preserve">отчета  </w:t>
            </w:r>
            <w:r w:rsidRPr="00FD5F62">
              <w:rPr>
                <w:b/>
                <w:sz w:val="24"/>
                <w:szCs w:val="24"/>
              </w:rPr>
              <w:t>отсутствуют.</w:t>
            </w:r>
          </w:p>
        </w:tc>
      </w:tr>
    </w:tbl>
    <w:p w:rsidR="00534509" w:rsidRDefault="00534509">
      <w:pPr>
        <w:rPr>
          <w:sz w:val="24"/>
          <w:szCs w:val="24"/>
        </w:rPr>
      </w:pPr>
    </w:p>
    <w:p w:rsidR="00B569C2" w:rsidRDefault="00721977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Pr="00721977">
        <w:rPr>
          <w:i/>
          <w:sz w:val="24"/>
          <w:szCs w:val="24"/>
        </w:rPr>
        <w:t xml:space="preserve">*При проведении специальной оценки условий труда следует обратить внимание на наличие у организации, проводящей </w:t>
      </w:r>
      <w:proofErr w:type="gramStart"/>
      <w:r w:rsidRPr="00721977">
        <w:rPr>
          <w:i/>
          <w:sz w:val="24"/>
          <w:szCs w:val="24"/>
        </w:rPr>
        <w:t>СОУТ</w:t>
      </w:r>
      <w:r>
        <w:rPr>
          <w:i/>
          <w:sz w:val="24"/>
          <w:szCs w:val="24"/>
        </w:rPr>
        <w:t xml:space="preserve">, </w:t>
      </w:r>
      <w:r w:rsidRPr="00721977">
        <w:rPr>
          <w:i/>
          <w:sz w:val="24"/>
          <w:szCs w:val="24"/>
        </w:rPr>
        <w:t xml:space="preserve"> соответствующей</w:t>
      </w:r>
      <w:proofErr w:type="gramEnd"/>
      <w:r w:rsidRPr="00721977">
        <w:rPr>
          <w:i/>
          <w:sz w:val="24"/>
          <w:szCs w:val="24"/>
        </w:rPr>
        <w:t xml:space="preserve">  аккредитации</w:t>
      </w:r>
      <w:r>
        <w:rPr>
          <w:i/>
          <w:sz w:val="24"/>
          <w:szCs w:val="24"/>
        </w:rPr>
        <w:t>.</w:t>
      </w:r>
      <w:r w:rsidRPr="00721977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Данная о</w:t>
      </w:r>
      <w:r w:rsidRPr="00721977">
        <w:rPr>
          <w:i/>
          <w:sz w:val="24"/>
          <w:szCs w:val="24"/>
        </w:rPr>
        <w:t xml:space="preserve">рганизация должна быть размещена в реестре аккредитованных организаций на проведение СОУТ на сайте Минтруда России </w:t>
      </w:r>
      <w:hyperlink r:id="rId7" w:history="1">
        <w:r w:rsidRPr="00A927FA">
          <w:rPr>
            <w:rStyle w:val="a3"/>
            <w:i/>
            <w:sz w:val="24"/>
            <w:szCs w:val="24"/>
          </w:rPr>
          <w:t>www.rosmintrud.ru</w:t>
        </w:r>
      </w:hyperlink>
      <w:r w:rsidRPr="00721977">
        <w:rPr>
          <w:i/>
          <w:sz w:val="24"/>
          <w:szCs w:val="24"/>
        </w:rPr>
        <w:t>.</w:t>
      </w:r>
    </w:p>
    <w:p w:rsidR="00721977" w:rsidRDefault="00721977">
      <w:pPr>
        <w:rPr>
          <w:i/>
          <w:sz w:val="24"/>
          <w:szCs w:val="24"/>
        </w:rPr>
      </w:pPr>
    </w:p>
    <w:p w:rsidR="00013D45" w:rsidRDefault="00013D45" w:rsidP="00F95F8D">
      <w:pPr>
        <w:jc w:val="center"/>
        <w:rPr>
          <w:i/>
          <w:sz w:val="24"/>
          <w:szCs w:val="24"/>
        </w:rPr>
      </w:pPr>
    </w:p>
    <w:p w:rsidR="00013D45" w:rsidRDefault="00013D45" w:rsidP="00F95F8D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ПРЕДОСТАВЛЕНИЕ ГАРАНТИЙ И КОМПЕНСАЦИЙ РАБОТНИКАМ</w:t>
      </w:r>
    </w:p>
    <w:p w:rsidR="00013D45" w:rsidRDefault="00013D45" w:rsidP="00F95F8D">
      <w:pPr>
        <w:jc w:val="center"/>
        <w:rPr>
          <w:i/>
          <w:sz w:val="24"/>
          <w:szCs w:val="24"/>
        </w:rPr>
      </w:pPr>
    </w:p>
    <w:p w:rsidR="00013D45" w:rsidRDefault="00013D45" w:rsidP="00F95F8D">
      <w:pPr>
        <w:jc w:val="center"/>
        <w:rPr>
          <w:i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4250"/>
        <w:gridCol w:w="3115"/>
      </w:tblGrid>
      <w:tr w:rsidR="00013D45" w:rsidTr="00A65BE3">
        <w:trPr>
          <w:trHeight w:val="974"/>
        </w:trPr>
        <w:tc>
          <w:tcPr>
            <w:tcW w:w="1980" w:type="dxa"/>
          </w:tcPr>
          <w:p w:rsidR="00013D45" w:rsidRPr="00E30AF4" w:rsidRDefault="00013D45" w:rsidP="00A65BE3">
            <w:pPr>
              <w:jc w:val="center"/>
              <w:rPr>
                <w:sz w:val="24"/>
                <w:szCs w:val="24"/>
              </w:rPr>
            </w:pPr>
            <w:r w:rsidRPr="00E30AF4">
              <w:rPr>
                <w:sz w:val="24"/>
                <w:szCs w:val="24"/>
              </w:rPr>
              <w:t>Установленный класс</w:t>
            </w:r>
          </w:p>
          <w:p w:rsidR="00013D45" w:rsidRPr="00E30AF4" w:rsidRDefault="00013D45" w:rsidP="00A65BE3">
            <w:pPr>
              <w:jc w:val="center"/>
              <w:rPr>
                <w:sz w:val="24"/>
                <w:szCs w:val="24"/>
              </w:rPr>
            </w:pPr>
            <w:proofErr w:type="gramStart"/>
            <w:r w:rsidRPr="00E30AF4">
              <w:rPr>
                <w:sz w:val="24"/>
                <w:szCs w:val="24"/>
              </w:rPr>
              <w:t>условий</w:t>
            </w:r>
            <w:proofErr w:type="gramEnd"/>
            <w:r w:rsidRPr="00E30AF4">
              <w:rPr>
                <w:sz w:val="24"/>
                <w:szCs w:val="24"/>
              </w:rPr>
              <w:t xml:space="preserve"> труда</w:t>
            </w:r>
          </w:p>
        </w:tc>
        <w:tc>
          <w:tcPr>
            <w:tcW w:w="4250" w:type="dxa"/>
          </w:tcPr>
          <w:p w:rsidR="00013D45" w:rsidRPr="00E30AF4" w:rsidRDefault="00013D45" w:rsidP="00A65BE3">
            <w:pPr>
              <w:jc w:val="center"/>
              <w:rPr>
                <w:sz w:val="24"/>
                <w:szCs w:val="24"/>
              </w:rPr>
            </w:pPr>
            <w:r w:rsidRPr="00E30AF4">
              <w:rPr>
                <w:sz w:val="24"/>
                <w:szCs w:val="24"/>
              </w:rPr>
              <w:t>Гарантии и компенсации</w:t>
            </w:r>
          </w:p>
        </w:tc>
        <w:tc>
          <w:tcPr>
            <w:tcW w:w="3115" w:type="dxa"/>
          </w:tcPr>
          <w:p w:rsidR="00013D45" w:rsidRPr="00E30AF4" w:rsidRDefault="00013D45" w:rsidP="00A65BE3">
            <w:pPr>
              <w:jc w:val="center"/>
              <w:rPr>
                <w:sz w:val="24"/>
                <w:szCs w:val="24"/>
              </w:rPr>
            </w:pPr>
            <w:r w:rsidRPr="00E30AF4">
              <w:rPr>
                <w:sz w:val="24"/>
                <w:szCs w:val="24"/>
              </w:rPr>
              <w:t>Основание</w:t>
            </w:r>
          </w:p>
        </w:tc>
      </w:tr>
      <w:tr w:rsidR="00013D45" w:rsidTr="00A65BE3">
        <w:tc>
          <w:tcPr>
            <w:tcW w:w="1980" w:type="dxa"/>
          </w:tcPr>
          <w:p w:rsidR="00013D45" w:rsidRPr="00E30AF4" w:rsidRDefault="00013D45" w:rsidP="00A65BE3">
            <w:pPr>
              <w:rPr>
                <w:b/>
                <w:sz w:val="24"/>
                <w:szCs w:val="24"/>
              </w:rPr>
            </w:pPr>
            <w:r w:rsidRPr="00E30AF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0" w:type="dxa"/>
          </w:tcPr>
          <w:p w:rsidR="00013D45" w:rsidRPr="00E30AF4" w:rsidRDefault="00013D45" w:rsidP="00A65BE3">
            <w:pPr>
              <w:rPr>
                <w:sz w:val="24"/>
                <w:szCs w:val="24"/>
              </w:rPr>
            </w:pPr>
            <w:r w:rsidRPr="00E30AF4">
              <w:rPr>
                <w:sz w:val="24"/>
                <w:szCs w:val="24"/>
              </w:rPr>
              <w:t>-</w:t>
            </w:r>
          </w:p>
        </w:tc>
        <w:tc>
          <w:tcPr>
            <w:tcW w:w="3115" w:type="dxa"/>
          </w:tcPr>
          <w:p w:rsidR="00013D45" w:rsidRPr="00E30AF4" w:rsidRDefault="00013D45" w:rsidP="00A65BE3">
            <w:pPr>
              <w:rPr>
                <w:sz w:val="24"/>
                <w:szCs w:val="24"/>
              </w:rPr>
            </w:pPr>
            <w:r w:rsidRPr="00E30AF4">
              <w:rPr>
                <w:sz w:val="24"/>
                <w:szCs w:val="24"/>
              </w:rPr>
              <w:t>Ст.219 ТК РФ</w:t>
            </w:r>
          </w:p>
        </w:tc>
      </w:tr>
      <w:tr w:rsidR="00013D45" w:rsidTr="00A65BE3">
        <w:trPr>
          <w:trHeight w:val="934"/>
        </w:trPr>
        <w:tc>
          <w:tcPr>
            <w:tcW w:w="1980" w:type="dxa"/>
          </w:tcPr>
          <w:p w:rsidR="00013D45" w:rsidRPr="00E30AF4" w:rsidRDefault="00013D45" w:rsidP="00A65BE3">
            <w:pPr>
              <w:rPr>
                <w:b/>
                <w:sz w:val="24"/>
                <w:szCs w:val="24"/>
              </w:rPr>
            </w:pPr>
            <w:r w:rsidRPr="00E30AF4"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4250" w:type="dxa"/>
          </w:tcPr>
          <w:p w:rsidR="00013D45" w:rsidRPr="00DF42D3" w:rsidRDefault="00013D45" w:rsidP="00A65BE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F42D3">
              <w:rPr>
                <w:szCs w:val="24"/>
              </w:rPr>
              <w:t xml:space="preserve">Минимальный размер повышения оплаты труда работникам - </w:t>
            </w:r>
            <w:r w:rsidRPr="00DF42D3">
              <w:rPr>
                <w:b/>
                <w:szCs w:val="24"/>
              </w:rPr>
              <w:t>4% тарифной ставки (оклада)</w:t>
            </w:r>
          </w:p>
        </w:tc>
        <w:tc>
          <w:tcPr>
            <w:tcW w:w="3115" w:type="dxa"/>
          </w:tcPr>
          <w:p w:rsidR="00013D45" w:rsidRPr="00E30AF4" w:rsidRDefault="00013D45" w:rsidP="00A65BE3">
            <w:pPr>
              <w:rPr>
                <w:sz w:val="24"/>
                <w:szCs w:val="24"/>
              </w:rPr>
            </w:pPr>
            <w:r w:rsidRPr="00E30AF4">
              <w:rPr>
                <w:sz w:val="24"/>
                <w:szCs w:val="24"/>
              </w:rPr>
              <w:t>Ст.147 ТК РФ</w:t>
            </w:r>
          </w:p>
        </w:tc>
      </w:tr>
      <w:tr w:rsidR="00013D45" w:rsidTr="00A65BE3">
        <w:tc>
          <w:tcPr>
            <w:tcW w:w="1980" w:type="dxa"/>
          </w:tcPr>
          <w:p w:rsidR="00013D45" w:rsidRPr="00E30AF4" w:rsidRDefault="00013D45" w:rsidP="00A65BE3">
            <w:pPr>
              <w:rPr>
                <w:b/>
                <w:sz w:val="24"/>
                <w:szCs w:val="24"/>
              </w:rPr>
            </w:pPr>
            <w:r w:rsidRPr="00E30AF4">
              <w:rPr>
                <w:b/>
                <w:sz w:val="24"/>
                <w:szCs w:val="24"/>
              </w:rPr>
              <w:t>3.2</w:t>
            </w:r>
          </w:p>
        </w:tc>
        <w:tc>
          <w:tcPr>
            <w:tcW w:w="4250" w:type="dxa"/>
          </w:tcPr>
          <w:p w:rsidR="00013D45" w:rsidRPr="00DF42D3" w:rsidRDefault="00013D45" w:rsidP="00A65BE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F42D3">
              <w:rPr>
                <w:szCs w:val="24"/>
              </w:rPr>
              <w:t xml:space="preserve">Минимальный размер повышения оплаты труда работникам - </w:t>
            </w:r>
            <w:r w:rsidRPr="00DF42D3">
              <w:rPr>
                <w:b/>
                <w:szCs w:val="24"/>
              </w:rPr>
              <w:t>4% тарифной ставки (оклада)</w:t>
            </w:r>
            <w:r w:rsidRPr="00DF42D3">
              <w:rPr>
                <w:szCs w:val="24"/>
              </w:rPr>
              <w:t>.</w:t>
            </w:r>
          </w:p>
          <w:p w:rsidR="00013D45" w:rsidRPr="00DF42D3" w:rsidRDefault="00013D45" w:rsidP="00A65BE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F42D3">
              <w:rPr>
                <w:szCs w:val="24"/>
              </w:rPr>
              <w:t xml:space="preserve">Минимальная продолжительность ежегодного дополнительного оплачиваемого отпуска - </w:t>
            </w:r>
            <w:r w:rsidRPr="00DF42D3">
              <w:rPr>
                <w:b/>
                <w:szCs w:val="24"/>
              </w:rPr>
              <w:t>7 календарных дней.</w:t>
            </w:r>
          </w:p>
        </w:tc>
        <w:tc>
          <w:tcPr>
            <w:tcW w:w="3115" w:type="dxa"/>
          </w:tcPr>
          <w:p w:rsidR="00013D45" w:rsidRPr="00E30AF4" w:rsidRDefault="00013D45" w:rsidP="00A65BE3">
            <w:pPr>
              <w:rPr>
                <w:sz w:val="24"/>
                <w:szCs w:val="24"/>
              </w:rPr>
            </w:pPr>
            <w:r w:rsidRPr="00E30AF4">
              <w:rPr>
                <w:sz w:val="24"/>
                <w:szCs w:val="24"/>
              </w:rPr>
              <w:t>Ст.147 ТК РФ</w:t>
            </w:r>
          </w:p>
          <w:p w:rsidR="00013D45" w:rsidRPr="00E30AF4" w:rsidRDefault="00013D45" w:rsidP="00A65BE3">
            <w:pPr>
              <w:rPr>
                <w:sz w:val="24"/>
                <w:szCs w:val="24"/>
              </w:rPr>
            </w:pPr>
          </w:p>
          <w:p w:rsidR="00013D45" w:rsidRPr="00E30AF4" w:rsidRDefault="00013D45" w:rsidP="00A65BE3">
            <w:pPr>
              <w:rPr>
                <w:sz w:val="24"/>
                <w:szCs w:val="24"/>
              </w:rPr>
            </w:pPr>
          </w:p>
          <w:p w:rsidR="00013D45" w:rsidRPr="00E30AF4" w:rsidRDefault="00013D45" w:rsidP="00A65BE3">
            <w:pPr>
              <w:rPr>
                <w:sz w:val="24"/>
                <w:szCs w:val="24"/>
              </w:rPr>
            </w:pPr>
            <w:r w:rsidRPr="00E30AF4">
              <w:rPr>
                <w:sz w:val="24"/>
                <w:szCs w:val="24"/>
              </w:rPr>
              <w:t>Ст.117 ТК РФ</w:t>
            </w:r>
          </w:p>
        </w:tc>
      </w:tr>
      <w:tr w:rsidR="00013D45" w:rsidTr="00A65BE3">
        <w:tc>
          <w:tcPr>
            <w:tcW w:w="1980" w:type="dxa"/>
          </w:tcPr>
          <w:p w:rsidR="00013D45" w:rsidRPr="00E30AF4" w:rsidRDefault="00013D45" w:rsidP="00A65BE3">
            <w:pPr>
              <w:rPr>
                <w:b/>
                <w:sz w:val="24"/>
                <w:szCs w:val="24"/>
              </w:rPr>
            </w:pPr>
            <w:r w:rsidRPr="00E30AF4">
              <w:rPr>
                <w:b/>
                <w:sz w:val="24"/>
                <w:szCs w:val="24"/>
              </w:rPr>
              <w:t>3.3</w:t>
            </w:r>
          </w:p>
          <w:p w:rsidR="00013D45" w:rsidRPr="00E30AF4" w:rsidRDefault="00013D45" w:rsidP="00A65BE3">
            <w:pPr>
              <w:rPr>
                <w:b/>
                <w:sz w:val="24"/>
                <w:szCs w:val="24"/>
              </w:rPr>
            </w:pPr>
            <w:r w:rsidRPr="00E30AF4">
              <w:rPr>
                <w:b/>
                <w:sz w:val="24"/>
                <w:szCs w:val="24"/>
              </w:rPr>
              <w:t>3.4</w:t>
            </w:r>
          </w:p>
        </w:tc>
        <w:tc>
          <w:tcPr>
            <w:tcW w:w="4250" w:type="dxa"/>
          </w:tcPr>
          <w:p w:rsidR="00013D45" w:rsidRPr="00DF42D3" w:rsidRDefault="00013D45" w:rsidP="00A65BE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F42D3">
              <w:rPr>
                <w:szCs w:val="24"/>
              </w:rPr>
              <w:t xml:space="preserve">Минимальный размер повышения оплаты труда работникам - </w:t>
            </w:r>
            <w:r w:rsidRPr="00DF42D3">
              <w:rPr>
                <w:b/>
                <w:szCs w:val="24"/>
              </w:rPr>
              <w:t>4% тарифной ставки (оклада)</w:t>
            </w:r>
            <w:r w:rsidRPr="00DF42D3">
              <w:rPr>
                <w:szCs w:val="24"/>
              </w:rPr>
              <w:t>.</w:t>
            </w:r>
          </w:p>
          <w:p w:rsidR="00013D45" w:rsidRPr="00DF42D3" w:rsidRDefault="00013D45" w:rsidP="00A65BE3">
            <w:pPr>
              <w:rPr>
                <w:b/>
                <w:szCs w:val="24"/>
              </w:rPr>
            </w:pPr>
            <w:r w:rsidRPr="00DF42D3">
              <w:rPr>
                <w:szCs w:val="24"/>
              </w:rPr>
              <w:t xml:space="preserve">Минимальная продолжительность ежегодного дополнительного оплачиваемого отпуска - </w:t>
            </w:r>
            <w:r w:rsidRPr="00DF42D3">
              <w:rPr>
                <w:b/>
                <w:szCs w:val="24"/>
              </w:rPr>
              <w:t>7 календарных дней.</w:t>
            </w:r>
          </w:p>
          <w:p w:rsidR="00013D45" w:rsidRPr="00DF42D3" w:rsidRDefault="00013D45" w:rsidP="00A65BE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F42D3">
              <w:rPr>
                <w:bCs/>
                <w:szCs w:val="24"/>
              </w:rPr>
              <w:t>Сокращенная продолжительность рабочего времени</w:t>
            </w:r>
            <w:r w:rsidRPr="00DF42D3">
              <w:rPr>
                <w:b/>
                <w:bCs/>
                <w:szCs w:val="24"/>
              </w:rPr>
              <w:t xml:space="preserve"> - не более 36 часов в неделю.</w:t>
            </w:r>
          </w:p>
        </w:tc>
        <w:tc>
          <w:tcPr>
            <w:tcW w:w="3115" w:type="dxa"/>
          </w:tcPr>
          <w:p w:rsidR="00013D45" w:rsidRPr="00E30AF4" w:rsidRDefault="00013D45" w:rsidP="00A65BE3">
            <w:pPr>
              <w:rPr>
                <w:sz w:val="24"/>
                <w:szCs w:val="24"/>
              </w:rPr>
            </w:pPr>
            <w:r w:rsidRPr="00E30AF4">
              <w:rPr>
                <w:sz w:val="24"/>
                <w:szCs w:val="24"/>
              </w:rPr>
              <w:t>Ст.147 ТК РФ</w:t>
            </w:r>
          </w:p>
          <w:p w:rsidR="00013D45" w:rsidRPr="00E30AF4" w:rsidRDefault="00013D45" w:rsidP="00A65BE3">
            <w:pPr>
              <w:rPr>
                <w:sz w:val="24"/>
                <w:szCs w:val="24"/>
              </w:rPr>
            </w:pPr>
          </w:p>
          <w:p w:rsidR="00013D45" w:rsidRPr="00E30AF4" w:rsidRDefault="00013D45" w:rsidP="00A65BE3">
            <w:pPr>
              <w:rPr>
                <w:sz w:val="24"/>
                <w:szCs w:val="24"/>
              </w:rPr>
            </w:pPr>
          </w:p>
          <w:p w:rsidR="00013D45" w:rsidRPr="00E30AF4" w:rsidRDefault="00013D45" w:rsidP="00A65BE3">
            <w:pPr>
              <w:rPr>
                <w:sz w:val="24"/>
                <w:szCs w:val="24"/>
              </w:rPr>
            </w:pPr>
            <w:r w:rsidRPr="00E30AF4">
              <w:rPr>
                <w:sz w:val="24"/>
                <w:szCs w:val="24"/>
              </w:rPr>
              <w:t>Ст.117 ТК РФ</w:t>
            </w:r>
          </w:p>
          <w:p w:rsidR="00013D45" w:rsidRPr="00E30AF4" w:rsidRDefault="00013D45" w:rsidP="00A65BE3">
            <w:pPr>
              <w:rPr>
                <w:sz w:val="24"/>
                <w:szCs w:val="24"/>
              </w:rPr>
            </w:pPr>
          </w:p>
          <w:p w:rsidR="00013D45" w:rsidRPr="00E30AF4" w:rsidRDefault="00013D45" w:rsidP="00A65BE3">
            <w:pPr>
              <w:rPr>
                <w:sz w:val="24"/>
                <w:szCs w:val="24"/>
              </w:rPr>
            </w:pPr>
          </w:p>
          <w:p w:rsidR="00013D45" w:rsidRPr="00E30AF4" w:rsidRDefault="00013D45" w:rsidP="00A65BE3">
            <w:pPr>
              <w:rPr>
                <w:sz w:val="24"/>
                <w:szCs w:val="24"/>
              </w:rPr>
            </w:pPr>
          </w:p>
          <w:p w:rsidR="00013D45" w:rsidRPr="00E30AF4" w:rsidRDefault="00013D45" w:rsidP="00A65BE3">
            <w:pPr>
              <w:rPr>
                <w:sz w:val="24"/>
                <w:szCs w:val="24"/>
              </w:rPr>
            </w:pPr>
            <w:r w:rsidRPr="00E30AF4">
              <w:rPr>
                <w:sz w:val="24"/>
                <w:szCs w:val="24"/>
              </w:rPr>
              <w:t>Ст. 92 ТК РФ</w:t>
            </w:r>
          </w:p>
        </w:tc>
      </w:tr>
    </w:tbl>
    <w:p w:rsidR="00013D45" w:rsidRDefault="00013D45" w:rsidP="00F95F8D">
      <w:pPr>
        <w:jc w:val="center"/>
        <w:rPr>
          <w:i/>
          <w:sz w:val="24"/>
          <w:szCs w:val="24"/>
        </w:rPr>
      </w:pPr>
    </w:p>
    <w:p w:rsidR="00013D45" w:rsidRPr="00DF42D3" w:rsidRDefault="00013D45" w:rsidP="00013D45">
      <w:pPr>
        <w:pStyle w:val="a5"/>
        <w:jc w:val="both"/>
        <w:rPr>
          <w:sz w:val="22"/>
        </w:rPr>
      </w:pPr>
      <w:r w:rsidRPr="00DF42D3">
        <w:rPr>
          <w:sz w:val="22"/>
        </w:rPr>
        <w:t xml:space="preserve">* </w:t>
      </w:r>
      <w:proofErr w:type="gramStart"/>
      <w:r w:rsidRPr="00DF42D3">
        <w:rPr>
          <w:sz w:val="22"/>
        </w:rPr>
        <w:t>Согласно  п.</w:t>
      </w:r>
      <w:proofErr w:type="gramEnd"/>
      <w:r w:rsidRPr="00DF42D3">
        <w:rPr>
          <w:sz w:val="22"/>
        </w:rPr>
        <w:t xml:space="preserve">4 ст. 27 ФЗ № 426- ФЗ «О специальной оценке условий труда» для установления работникам предусмотренных Трудовым кодексом Российской Федерации гарантий и компенсаций используются результаты аттестации рабочих мест. </w:t>
      </w:r>
      <w:r w:rsidR="007C2BB8" w:rsidRPr="00DF42D3">
        <w:rPr>
          <w:sz w:val="22"/>
        </w:rPr>
        <w:t xml:space="preserve">Срок действия имеющихся результатов аттестации рабочих мест по условиям </w:t>
      </w:r>
      <w:proofErr w:type="gramStart"/>
      <w:r w:rsidR="007C2BB8" w:rsidRPr="00DF42D3">
        <w:rPr>
          <w:sz w:val="22"/>
        </w:rPr>
        <w:t>труда  -</w:t>
      </w:r>
      <w:proofErr w:type="gramEnd"/>
      <w:r w:rsidR="007C2BB8" w:rsidRPr="00DF42D3">
        <w:rPr>
          <w:sz w:val="22"/>
        </w:rPr>
        <w:t xml:space="preserve"> пять лет со дня завершения данной аттестации (ст.27 ФЗ №426)</w:t>
      </w:r>
    </w:p>
    <w:p w:rsidR="00013D45" w:rsidRPr="00DF42D3" w:rsidRDefault="00013D45" w:rsidP="00013D45">
      <w:pPr>
        <w:pStyle w:val="a5"/>
        <w:jc w:val="center"/>
        <w:rPr>
          <w:b/>
          <w:sz w:val="22"/>
        </w:rPr>
      </w:pPr>
      <w:r w:rsidRPr="00DF42D3">
        <w:rPr>
          <w:b/>
          <w:sz w:val="22"/>
        </w:rPr>
        <w:t>Повышенная оплата труда</w:t>
      </w:r>
    </w:p>
    <w:p w:rsidR="00013D45" w:rsidRDefault="00013D45" w:rsidP="00013D45">
      <w:pPr>
        <w:autoSpaceDE w:val="0"/>
        <w:autoSpaceDN w:val="0"/>
        <w:adjustRightInd w:val="0"/>
        <w:ind w:firstLine="540"/>
        <w:jc w:val="both"/>
        <w:rPr>
          <w:bCs/>
          <w:sz w:val="22"/>
          <w:szCs w:val="24"/>
        </w:rPr>
      </w:pPr>
      <w:r w:rsidRPr="00DF42D3">
        <w:rPr>
          <w:bCs/>
          <w:sz w:val="22"/>
          <w:szCs w:val="24"/>
        </w:rPr>
        <w:t xml:space="preserve">Конкретные размеры повышения оплаты труда устанавливаются работодателем с учетом мнения представительного органа работников в порядке, установленном </w:t>
      </w:r>
      <w:hyperlink r:id="rId8" w:history="1">
        <w:r w:rsidRPr="00DF42D3">
          <w:rPr>
            <w:bCs/>
            <w:sz w:val="22"/>
            <w:szCs w:val="24"/>
          </w:rPr>
          <w:t>статьей 372</w:t>
        </w:r>
      </w:hyperlink>
      <w:r w:rsidRPr="00DF42D3">
        <w:rPr>
          <w:bCs/>
          <w:sz w:val="22"/>
          <w:szCs w:val="24"/>
        </w:rPr>
        <w:t xml:space="preserve"> Трудового Кодекса для принятия локальных нормативных актов, либо коллективным договором, трудовым договором.</w:t>
      </w:r>
    </w:p>
    <w:p w:rsidR="005E1A8A" w:rsidRDefault="005E1A8A" w:rsidP="00013D45">
      <w:pPr>
        <w:autoSpaceDE w:val="0"/>
        <w:autoSpaceDN w:val="0"/>
        <w:adjustRightInd w:val="0"/>
        <w:ind w:firstLine="540"/>
        <w:jc w:val="both"/>
        <w:rPr>
          <w:bCs/>
          <w:sz w:val="22"/>
          <w:szCs w:val="24"/>
        </w:rPr>
      </w:pPr>
    </w:p>
    <w:p w:rsidR="005E1A8A" w:rsidRDefault="005E1A8A" w:rsidP="00013D45">
      <w:pPr>
        <w:autoSpaceDE w:val="0"/>
        <w:autoSpaceDN w:val="0"/>
        <w:adjustRightInd w:val="0"/>
        <w:ind w:firstLine="540"/>
        <w:jc w:val="both"/>
        <w:rPr>
          <w:bCs/>
          <w:sz w:val="22"/>
          <w:szCs w:val="24"/>
        </w:rPr>
      </w:pPr>
    </w:p>
    <w:p w:rsidR="005E1A8A" w:rsidRPr="00DF42D3" w:rsidRDefault="005E1A8A" w:rsidP="00013D45">
      <w:pPr>
        <w:autoSpaceDE w:val="0"/>
        <w:autoSpaceDN w:val="0"/>
        <w:adjustRightInd w:val="0"/>
        <w:ind w:firstLine="540"/>
        <w:jc w:val="both"/>
        <w:rPr>
          <w:bCs/>
          <w:sz w:val="22"/>
          <w:szCs w:val="24"/>
        </w:rPr>
      </w:pPr>
    </w:p>
    <w:p w:rsidR="00013D45" w:rsidRPr="00DF42D3" w:rsidRDefault="00013D45" w:rsidP="00013D45">
      <w:pPr>
        <w:pStyle w:val="a5"/>
        <w:jc w:val="center"/>
        <w:rPr>
          <w:b/>
          <w:sz w:val="22"/>
        </w:rPr>
      </w:pPr>
      <w:r w:rsidRPr="00DF42D3">
        <w:rPr>
          <w:b/>
          <w:sz w:val="22"/>
        </w:rPr>
        <w:lastRenderedPageBreak/>
        <w:t>Дополнительный оплачиваемый отпуск</w:t>
      </w:r>
    </w:p>
    <w:p w:rsidR="00013D45" w:rsidRPr="00DF42D3" w:rsidRDefault="00013D45" w:rsidP="00013D45">
      <w:pPr>
        <w:autoSpaceDE w:val="0"/>
        <w:autoSpaceDN w:val="0"/>
        <w:adjustRightInd w:val="0"/>
        <w:ind w:firstLine="540"/>
        <w:jc w:val="both"/>
        <w:rPr>
          <w:sz w:val="22"/>
          <w:szCs w:val="24"/>
        </w:rPr>
      </w:pPr>
      <w:r w:rsidRPr="00DF42D3">
        <w:rPr>
          <w:sz w:val="22"/>
          <w:szCs w:val="24"/>
        </w:rPr>
        <w:t xml:space="preserve">Продолжительность ежегодного дополнительного оплачиваемого отпуска конкретного работника устанавливается </w:t>
      </w:r>
      <w:r w:rsidRPr="00DF42D3">
        <w:rPr>
          <w:b/>
          <w:sz w:val="22"/>
          <w:szCs w:val="24"/>
        </w:rPr>
        <w:t>трудовым договором</w:t>
      </w:r>
      <w:r w:rsidRPr="00DF42D3">
        <w:rPr>
          <w:sz w:val="22"/>
          <w:szCs w:val="24"/>
        </w:rPr>
        <w:t xml:space="preserve"> </w:t>
      </w:r>
      <w:r w:rsidRPr="00DF42D3">
        <w:rPr>
          <w:sz w:val="22"/>
          <w:szCs w:val="24"/>
          <w:u w:val="single"/>
        </w:rPr>
        <w:t>на основании</w:t>
      </w:r>
      <w:r w:rsidRPr="00DF42D3">
        <w:rPr>
          <w:sz w:val="22"/>
          <w:szCs w:val="24"/>
        </w:rPr>
        <w:t xml:space="preserve"> отраслевого (межотраслевого) соглашения и </w:t>
      </w:r>
      <w:r w:rsidRPr="00DF42D3">
        <w:rPr>
          <w:sz w:val="22"/>
          <w:szCs w:val="24"/>
          <w:u w:val="single"/>
        </w:rPr>
        <w:t>коллективного договора</w:t>
      </w:r>
      <w:r w:rsidRPr="00DF42D3">
        <w:rPr>
          <w:sz w:val="22"/>
          <w:szCs w:val="24"/>
        </w:rPr>
        <w:t xml:space="preserve"> с учетом результатов специальной оценки условий труда.</w:t>
      </w:r>
    </w:p>
    <w:p w:rsidR="00013D45" w:rsidRPr="00DF42D3" w:rsidRDefault="00013D45" w:rsidP="00013D45">
      <w:pPr>
        <w:autoSpaceDE w:val="0"/>
        <w:autoSpaceDN w:val="0"/>
        <w:adjustRightInd w:val="0"/>
        <w:ind w:firstLine="540"/>
        <w:jc w:val="both"/>
        <w:rPr>
          <w:sz w:val="22"/>
          <w:szCs w:val="24"/>
        </w:rPr>
      </w:pPr>
      <w:r w:rsidRPr="00DF42D3">
        <w:rPr>
          <w:sz w:val="22"/>
          <w:szCs w:val="24"/>
        </w:rPr>
        <w:t xml:space="preserve">На основании отраслевого (межотраслевого) соглашения и коллективных договоров, а также </w:t>
      </w:r>
      <w:r w:rsidRPr="00DF42D3">
        <w:rPr>
          <w:b/>
          <w:sz w:val="22"/>
          <w:szCs w:val="24"/>
        </w:rPr>
        <w:t>письменного согласия работника</w:t>
      </w:r>
      <w:r w:rsidRPr="00DF42D3">
        <w:rPr>
          <w:sz w:val="22"/>
          <w:szCs w:val="24"/>
        </w:rPr>
        <w:t xml:space="preserve">, оформленного путем заключения отдельного </w:t>
      </w:r>
      <w:r w:rsidRPr="00DF42D3">
        <w:rPr>
          <w:b/>
          <w:sz w:val="22"/>
          <w:szCs w:val="24"/>
        </w:rPr>
        <w:t>соглашения к трудовому договору</w:t>
      </w:r>
      <w:r w:rsidRPr="00DF42D3">
        <w:rPr>
          <w:sz w:val="22"/>
          <w:szCs w:val="24"/>
        </w:rPr>
        <w:t xml:space="preserve">, часть ежегодного дополнительного оплачиваемого отпуска, которая превышает минимальную продолжительность данного отпуска (более 7 календарных дней) </w:t>
      </w:r>
      <w:r w:rsidRPr="00DF42D3">
        <w:rPr>
          <w:b/>
          <w:sz w:val="22"/>
          <w:szCs w:val="24"/>
        </w:rPr>
        <w:t xml:space="preserve">может быть заменена отдельно устанавливаемой денежной компенсацией </w:t>
      </w:r>
      <w:r w:rsidRPr="00DF42D3">
        <w:rPr>
          <w:sz w:val="22"/>
          <w:szCs w:val="24"/>
        </w:rPr>
        <w:t xml:space="preserve">в </w:t>
      </w:r>
      <w:r w:rsidRPr="00DF42D3">
        <w:rPr>
          <w:sz w:val="22"/>
          <w:szCs w:val="24"/>
          <w:u w:val="single"/>
        </w:rPr>
        <w:t>порядке</w:t>
      </w:r>
      <w:r w:rsidRPr="00DF42D3">
        <w:rPr>
          <w:sz w:val="22"/>
          <w:szCs w:val="24"/>
        </w:rPr>
        <w:t xml:space="preserve">, в размерах и на условиях, которые установлены отраслевым (межотраслевым) соглашением и </w:t>
      </w:r>
      <w:r w:rsidRPr="00DF42D3">
        <w:rPr>
          <w:sz w:val="22"/>
          <w:szCs w:val="24"/>
          <w:u w:val="single"/>
        </w:rPr>
        <w:t>коллективными договорами</w:t>
      </w:r>
      <w:r w:rsidRPr="00DF42D3">
        <w:rPr>
          <w:sz w:val="22"/>
          <w:szCs w:val="24"/>
        </w:rPr>
        <w:t>.</w:t>
      </w:r>
    </w:p>
    <w:p w:rsidR="00013D45" w:rsidRPr="00DF42D3" w:rsidRDefault="00013D45" w:rsidP="00013D45">
      <w:pPr>
        <w:pStyle w:val="a5"/>
        <w:jc w:val="center"/>
        <w:rPr>
          <w:b/>
          <w:sz w:val="22"/>
        </w:rPr>
      </w:pPr>
      <w:r w:rsidRPr="00DF42D3">
        <w:rPr>
          <w:b/>
          <w:sz w:val="22"/>
        </w:rPr>
        <w:t>Сокращенная продолжительность рабочего времени</w:t>
      </w:r>
    </w:p>
    <w:p w:rsidR="00013D45" w:rsidRPr="00DF42D3" w:rsidRDefault="00013D45" w:rsidP="00013D45">
      <w:pPr>
        <w:autoSpaceDE w:val="0"/>
        <w:autoSpaceDN w:val="0"/>
        <w:adjustRightInd w:val="0"/>
        <w:ind w:firstLine="540"/>
        <w:jc w:val="both"/>
        <w:rPr>
          <w:sz w:val="22"/>
          <w:szCs w:val="24"/>
        </w:rPr>
      </w:pPr>
      <w:r w:rsidRPr="00DF42D3">
        <w:rPr>
          <w:sz w:val="22"/>
          <w:szCs w:val="24"/>
        </w:rPr>
        <w:t xml:space="preserve">Продолжительность рабочего времени конкретного работника устанавливается </w:t>
      </w:r>
      <w:r w:rsidRPr="00DF42D3">
        <w:rPr>
          <w:b/>
          <w:sz w:val="22"/>
          <w:szCs w:val="24"/>
        </w:rPr>
        <w:t>трудовым договором</w:t>
      </w:r>
      <w:r w:rsidRPr="00DF42D3">
        <w:rPr>
          <w:sz w:val="22"/>
          <w:szCs w:val="24"/>
        </w:rPr>
        <w:t xml:space="preserve"> </w:t>
      </w:r>
      <w:r w:rsidRPr="00DF42D3">
        <w:rPr>
          <w:sz w:val="22"/>
          <w:szCs w:val="24"/>
          <w:u w:val="single"/>
        </w:rPr>
        <w:t>на основании отраслевого</w:t>
      </w:r>
      <w:r w:rsidRPr="00DF42D3">
        <w:rPr>
          <w:sz w:val="22"/>
          <w:szCs w:val="24"/>
        </w:rPr>
        <w:t xml:space="preserve"> (межотраслевого) </w:t>
      </w:r>
      <w:r w:rsidRPr="00DF42D3">
        <w:rPr>
          <w:sz w:val="22"/>
          <w:szCs w:val="24"/>
          <w:u w:val="single"/>
        </w:rPr>
        <w:t>соглашения</w:t>
      </w:r>
      <w:r w:rsidRPr="00DF42D3">
        <w:rPr>
          <w:sz w:val="22"/>
          <w:szCs w:val="24"/>
        </w:rPr>
        <w:t xml:space="preserve"> </w:t>
      </w:r>
      <w:r w:rsidRPr="00DF42D3">
        <w:rPr>
          <w:sz w:val="22"/>
          <w:szCs w:val="24"/>
          <w:u w:val="single"/>
        </w:rPr>
        <w:t>и коллективного договора</w:t>
      </w:r>
      <w:r w:rsidRPr="00DF42D3">
        <w:rPr>
          <w:sz w:val="22"/>
          <w:szCs w:val="24"/>
        </w:rPr>
        <w:t xml:space="preserve"> </w:t>
      </w:r>
      <w:r w:rsidRPr="00DF42D3">
        <w:rPr>
          <w:b/>
          <w:sz w:val="22"/>
          <w:szCs w:val="24"/>
        </w:rPr>
        <w:t>с учетом результатов специальной оценки условий труда</w:t>
      </w:r>
      <w:r w:rsidRPr="00DF42D3">
        <w:rPr>
          <w:sz w:val="22"/>
          <w:szCs w:val="24"/>
        </w:rPr>
        <w:t>.</w:t>
      </w:r>
    </w:p>
    <w:p w:rsidR="00013D45" w:rsidRPr="00DF42D3" w:rsidRDefault="00013D45" w:rsidP="00013D45">
      <w:pPr>
        <w:autoSpaceDE w:val="0"/>
        <w:autoSpaceDN w:val="0"/>
        <w:adjustRightInd w:val="0"/>
        <w:ind w:firstLine="540"/>
        <w:jc w:val="both"/>
        <w:rPr>
          <w:sz w:val="18"/>
        </w:rPr>
      </w:pPr>
      <w:r w:rsidRPr="00DF42D3">
        <w:rPr>
          <w:sz w:val="22"/>
          <w:szCs w:val="24"/>
        </w:rPr>
        <w:t xml:space="preserve">На основании отраслевого (межотраслевого) соглашения и </w:t>
      </w:r>
      <w:r w:rsidRPr="00DF42D3">
        <w:rPr>
          <w:b/>
          <w:sz w:val="22"/>
          <w:szCs w:val="24"/>
        </w:rPr>
        <w:t>коллективного договора</w:t>
      </w:r>
      <w:r w:rsidRPr="00DF42D3">
        <w:rPr>
          <w:sz w:val="22"/>
          <w:szCs w:val="24"/>
        </w:rPr>
        <w:t xml:space="preserve">, а также </w:t>
      </w:r>
      <w:r w:rsidRPr="00DF42D3">
        <w:rPr>
          <w:b/>
          <w:sz w:val="22"/>
          <w:szCs w:val="24"/>
        </w:rPr>
        <w:t>письменного согласия работника</w:t>
      </w:r>
      <w:r w:rsidRPr="00DF42D3">
        <w:rPr>
          <w:sz w:val="22"/>
          <w:szCs w:val="24"/>
        </w:rPr>
        <w:t xml:space="preserve">, оформленного путем заключения отдельного </w:t>
      </w:r>
      <w:r w:rsidRPr="00DF42D3">
        <w:rPr>
          <w:b/>
          <w:sz w:val="22"/>
          <w:szCs w:val="24"/>
        </w:rPr>
        <w:t>соглашения к трудовому договору</w:t>
      </w:r>
      <w:r w:rsidRPr="00DF42D3">
        <w:rPr>
          <w:sz w:val="22"/>
          <w:szCs w:val="24"/>
        </w:rPr>
        <w:t xml:space="preserve">, продолжительность рабочего времени </w:t>
      </w:r>
      <w:r w:rsidRPr="00DF42D3">
        <w:rPr>
          <w:sz w:val="22"/>
          <w:szCs w:val="24"/>
          <w:u w:val="single"/>
        </w:rPr>
        <w:t>может быть увеличена</w:t>
      </w:r>
      <w:r w:rsidRPr="00DF42D3">
        <w:rPr>
          <w:sz w:val="22"/>
          <w:szCs w:val="24"/>
        </w:rPr>
        <w:t>, но не более чем до 40 часов в неделю с выплатой работнику отдельно устанавливаемой денежной компенсации в порядке, размерах и на условиях, которые установлены отраслевыми (межотраслевыми) соглашениями, коллективными договорами.</w:t>
      </w:r>
    </w:p>
    <w:p w:rsidR="00013D45" w:rsidRDefault="00013D45" w:rsidP="00013D45"/>
    <w:p w:rsidR="00013D45" w:rsidRDefault="00013D45" w:rsidP="00F95F8D">
      <w:pPr>
        <w:jc w:val="center"/>
        <w:rPr>
          <w:i/>
          <w:sz w:val="24"/>
          <w:szCs w:val="24"/>
        </w:rPr>
      </w:pPr>
    </w:p>
    <w:p w:rsidR="00721977" w:rsidRDefault="00721977" w:rsidP="00F95F8D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МЕДИЦИНСКИЕ ОСМОТРЫ</w:t>
      </w:r>
    </w:p>
    <w:p w:rsidR="00721977" w:rsidRDefault="00721977">
      <w:pPr>
        <w:rPr>
          <w:i/>
          <w:sz w:val="24"/>
          <w:szCs w:val="24"/>
        </w:rPr>
      </w:pPr>
    </w:p>
    <w:p w:rsidR="00721977" w:rsidRPr="00721977" w:rsidRDefault="00721977">
      <w:pPr>
        <w:rPr>
          <w:i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4247"/>
      </w:tblGrid>
      <w:tr w:rsidR="00721977" w:rsidTr="00694482">
        <w:tc>
          <w:tcPr>
            <w:tcW w:w="562" w:type="dxa"/>
          </w:tcPr>
          <w:p w:rsidR="00721977" w:rsidRPr="00C16BD8" w:rsidRDefault="00721977" w:rsidP="00694482">
            <w:pPr>
              <w:rPr>
                <w:b/>
                <w:sz w:val="24"/>
                <w:szCs w:val="24"/>
              </w:rPr>
            </w:pPr>
            <w:r w:rsidRPr="00C16BD8">
              <w:rPr>
                <w:b/>
                <w:sz w:val="24"/>
                <w:szCs w:val="24"/>
              </w:rPr>
              <w:t>№</w:t>
            </w:r>
          </w:p>
          <w:p w:rsidR="00721977" w:rsidRPr="00C16BD8" w:rsidRDefault="00721977" w:rsidP="00694482">
            <w:pPr>
              <w:rPr>
                <w:b/>
                <w:sz w:val="24"/>
                <w:szCs w:val="24"/>
              </w:rPr>
            </w:pPr>
            <w:proofErr w:type="gramStart"/>
            <w:r w:rsidRPr="00C16BD8">
              <w:rPr>
                <w:b/>
                <w:sz w:val="24"/>
                <w:szCs w:val="24"/>
              </w:rPr>
              <w:t>п</w:t>
            </w:r>
            <w:proofErr w:type="gramEnd"/>
            <w:r w:rsidRPr="00C16BD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721977" w:rsidRPr="00C16BD8" w:rsidRDefault="00721977" w:rsidP="00694482">
            <w:pPr>
              <w:rPr>
                <w:b/>
                <w:sz w:val="24"/>
                <w:szCs w:val="24"/>
              </w:rPr>
            </w:pPr>
            <w:r w:rsidRPr="00C16BD8">
              <w:rPr>
                <w:b/>
                <w:sz w:val="24"/>
                <w:szCs w:val="24"/>
              </w:rPr>
              <w:t>Требования нормативного акта</w:t>
            </w:r>
          </w:p>
        </w:tc>
        <w:tc>
          <w:tcPr>
            <w:tcW w:w="4247" w:type="dxa"/>
          </w:tcPr>
          <w:p w:rsidR="00721977" w:rsidRPr="00C16BD8" w:rsidRDefault="00721977" w:rsidP="00694482">
            <w:pPr>
              <w:rPr>
                <w:b/>
                <w:sz w:val="24"/>
                <w:szCs w:val="24"/>
              </w:rPr>
            </w:pPr>
            <w:r w:rsidRPr="00C16BD8">
              <w:rPr>
                <w:b/>
                <w:sz w:val="24"/>
                <w:szCs w:val="24"/>
              </w:rPr>
              <w:t>Основные нарушения</w:t>
            </w:r>
          </w:p>
        </w:tc>
      </w:tr>
      <w:tr w:rsidR="00721977" w:rsidTr="00694482">
        <w:tc>
          <w:tcPr>
            <w:tcW w:w="562" w:type="dxa"/>
          </w:tcPr>
          <w:p w:rsidR="00721977" w:rsidRDefault="00721977" w:rsidP="00694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291B65" w:rsidRPr="00291B65" w:rsidRDefault="00291B65" w:rsidP="00291B6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91B65">
              <w:rPr>
                <w:sz w:val="24"/>
                <w:szCs w:val="24"/>
              </w:rPr>
              <w:t>Ст.213 Трудового кодекса РФ, Приказ МЗСР №302н от 12.04.2011</w:t>
            </w:r>
          </w:p>
          <w:p w:rsidR="00721977" w:rsidRPr="00291B65" w:rsidRDefault="00291B65" w:rsidP="00291B6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91B65">
              <w:rPr>
                <w:color w:val="000000"/>
                <w:sz w:val="24"/>
                <w:szCs w:val="24"/>
                <w:shd w:val="clear" w:color="auto" w:fill="FFFFFF"/>
              </w:rPr>
              <w:t>Работники детских учреждений проходят медицинские осмотры в целях охраны здоровья населения, предупреждения возникновения и распространения заболеваний.</w:t>
            </w:r>
          </w:p>
          <w:p w:rsidR="00291B65" w:rsidRDefault="00291B65" w:rsidP="00291B65">
            <w:pPr>
              <w:jc w:val="both"/>
              <w:rPr>
                <w:sz w:val="24"/>
                <w:szCs w:val="24"/>
              </w:rPr>
            </w:pPr>
            <w:r w:rsidRPr="00291B65">
              <w:rPr>
                <w:color w:val="000000"/>
                <w:sz w:val="24"/>
                <w:szCs w:val="24"/>
                <w:shd w:val="clear" w:color="auto" w:fill="FFFFFF"/>
              </w:rPr>
              <w:t>Работники, занятые на работах с вредными и (или) опасными условиями труда, проходят обязательные предварительные (при поступлении на работу) и периодические медицинские осмотры для определения пригодности этих работников для выполнения поручаемой работы и предупреждения профессиональных заболеваний.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4247" w:type="dxa"/>
          </w:tcPr>
          <w:p w:rsidR="00A20110" w:rsidRDefault="00A20110" w:rsidP="006944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все работники образовательной организации прошли периодический медицинский осмотр (в связи с больничным, отказом и др.).</w:t>
            </w:r>
          </w:p>
          <w:p w:rsidR="00721977" w:rsidRDefault="00A20110" w:rsidP="00A20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Работники, вновь принятые на работу, не проходят медицинский осмотр.</w:t>
            </w:r>
          </w:p>
          <w:p w:rsidR="00A20110" w:rsidRPr="00A20110" w:rsidRDefault="00A20110" w:rsidP="00A20110">
            <w:pPr>
              <w:rPr>
                <w:sz w:val="24"/>
                <w:szCs w:val="24"/>
              </w:rPr>
            </w:pPr>
          </w:p>
        </w:tc>
      </w:tr>
      <w:tr w:rsidR="00721977" w:rsidTr="00721977">
        <w:trPr>
          <w:trHeight w:val="315"/>
        </w:trPr>
        <w:tc>
          <w:tcPr>
            <w:tcW w:w="562" w:type="dxa"/>
          </w:tcPr>
          <w:p w:rsidR="00721977" w:rsidRDefault="00721977" w:rsidP="00694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A20110" w:rsidRPr="00A20110" w:rsidRDefault="00A20110" w:rsidP="00A2011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20110">
              <w:rPr>
                <w:sz w:val="24"/>
                <w:szCs w:val="24"/>
              </w:rPr>
              <w:t>П.</w:t>
            </w:r>
            <w:r w:rsidR="00F95F8D">
              <w:rPr>
                <w:sz w:val="24"/>
                <w:szCs w:val="24"/>
              </w:rPr>
              <w:t>7</w:t>
            </w:r>
            <w:r w:rsidRPr="00A20110">
              <w:rPr>
                <w:sz w:val="24"/>
                <w:szCs w:val="24"/>
              </w:rPr>
              <w:t xml:space="preserve"> Прил.№3 Приказа МЗСР №302н от 12.04.2011</w:t>
            </w:r>
          </w:p>
          <w:p w:rsidR="00A20110" w:rsidRDefault="00A20110" w:rsidP="00A20110">
            <w:pPr>
              <w:pStyle w:val="ConsPlusNormal"/>
              <w:ind w:firstLine="540"/>
              <w:jc w:val="both"/>
            </w:pPr>
            <w:r>
              <w:t>Предварительные осмотры проводятся при поступлении на работу на основании направления на медицинский осмотр выданного лицу, поступающему на работу, работодателем.</w:t>
            </w:r>
          </w:p>
          <w:p w:rsidR="00A20110" w:rsidRDefault="00A20110" w:rsidP="00A20110">
            <w:pPr>
              <w:pStyle w:val="ConsPlusNormal"/>
              <w:ind w:firstLine="540"/>
              <w:jc w:val="both"/>
            </w:pPr>
            <w:r>
              <w:t xml:space="preserve">Направление подписывается уполномоченным представителем работодателя с указанием его должности, фамилии, инициалов. Направление </w:t>
            </w:r>
            <w:r>
              <w:lastRenderedPageBreak/>
              <w:t>выдается лицу, поступающему на работу (работнику), под роспись.</w:t>
            </w:r>
          </w:p>
          <w:p w:rsidR="00721977" w:rsidRDefault="00A20110" w:rsidP="00A20110">
            <w:pPr>
              <w:pStyle w:val="ConsPlusNormal"/>
              <w:ind w:firstLine="540"/>
              <w:jc w:val="both"/>
            </w:pPr>
            <w:r>
              <w:t>Работодатель (его представитель) обязан организовать учет выданных направлений.</w:t>
            </w:r>
          </w:p>
        </w:tc>
        <w:tc>
          <w:tcPr>
            <w:tcW w:w="4247" w:type="dxa"/>
          </w:tcPr>
          <w:p w:rsidR="00721977" w:rsidRDefault="00A20110" w:rsidP="006944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Отсутствует журнал учета выдачи направлений на медицинский осмотр, работник не оставил роспись в получении направления.</w:t>
            </w:r>
          </w:p>
        </w:tc>
      </w:tr>
      <w:tr w:rsidR="00721977" w:rsidTr="00694482">
        <w:tc>
          <w:tcPr>
            <w:tcW w:w="562" w:type="dxa"/>
          </w:tcPr>
          <w:p w:rsidR="00721977" w:rsidRDefault="00721977" w:rsidP="00694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536" w:type="dxa"/>
          </w:tcPr>
          <w:p w:rsidR="00F95F8D" w:rsidRDefault="00A20110" w:rsidP="00F95F8D">
            <w:pPr>
              <w:jc w:val="both"/>
              <w:rPr>
                <w:sz w:val="24"/>
                <w:szCs w:val="24"/>
              </w:rPr>
            </w:pPr>
            <w:r w:rsidRPr="00A20110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>12</w:t>
            </w:r>
            <w:r w:rsidR="00F95F8D">
              <w:rPr>
                <w:sz w:val="24"/>
                <w:szCs w:val="24"/>
              </w:rPr>
              <w:t xml:space="preserve"> </w:t>
            </w:r>
            <w:r w:rsidRPr="00A20110">
              <w:rPr>
                <w:sz w:val="24"/>
                <w:szCs w:val="24"/>
              </w:rPr>
              <w:t>Прил.№3 Приказа МЗСР №302н от 12.04.2011</w:t>
            </w:r>
          </w:p>
          <w:p w:rsidR="00721977" w:rsidRPr="00F95F8D" w:rsidRDefault="00A20110" w:rsidP="00F95F8D">
            <w:pPr>
              <w:jc w:val="both"/>
              <w:rPr>
                <w:sz w:val="24"/>
                <w:szCs w:val="24"/>
              </w:rPr>
            </w:pPr>
            <w:r w:rsidRPr="00F95F8D">
              <w:rPr>
                <w:sz w:val="24"/>
                <w:szCs w:val="24"/>
              </w:rPr>
              <w:t>По окончании прохождения лицом, поступающим на работу, предварительного осмотра медицинской организацией оформляются заключение по результатам предварительного (периодического) медицинского осмотра.</w:t>
            </w:r>
          </w:p>
          <w:p w:rsidR="00A20110" w:rsidRDefault="00A20110" w:rsidP="00694482">
            <w:pPr>
              <w:pStyle w:val="ConsPlusNormal"/>
              <w:jc w:val="both"/>
            </w:pPr>
            <w:r w:rsidRPr="00F95F8D">
              <w:t>Заключение составляется в двух экземплярах, один из которых по результатам проведения медицинского осмотра незамедлительно после завершения осмотра выдается лицу, поступающему на работу.</w:t>
            </w:r>
          </w:p>
        </w:tc>
        <w:tc>
          <w:tcPr>
            <w:tcW w:w="4247" w:type="dxa"/>
          </w:tcPr>
          <w:p w:rsidR="00721977" w:rsidRDefault="00A20110" w:rsidP="006944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 заключения о допуске к работе работ</w:t>
            </w:r>
            <w:r w:rsidR="005E0046">
              <w:rPr>
                <w:sz w:val="24"/>
                <w:szCs w:val="24"/>
              </w:rPr>
              <w:t xml:space="preserve">ников, вновь принятых на работу, </w:t>
            </w:r>
            <w:r w:rsidR="005E0046" w:rsidRPr="005E0046">
              <w:rPr>
                <w:b/>
                <w:sz w:val="24"/>
                <w:szCs w:val="24"/>
              </w:rPr>
              <w:t>в том числе совместителей!</w:t>
            </w:r>
            <w:r w:rsidR="005E0046">
              <w:rPr>
                <w:sz w:val="24"/>
                <w:szCs w:val="24"/>
              </w:rPr>
              <w:t xml:space="preserve"> </w:t>
            </w:r>
          </w:p>
          <w:p w:rsidR="00A20110" w:rsidRDefault="00A20110" w:rsidP="006944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 заключительные акты по результатам периодического медицинского осмотра.</w:t>
            </w:r>
          </w:p>
          <w:p w:rsidR="00F95F8D" w:rsidRPr="00F95F8D" w:rsidRDefault="00F95F8D" w:rsidP="00F95F8D">
            <w:pPr>
              <w:jc w:val="both"/>
              <w:rPr>
                <w:i/>
                <w:sz w:val="24"/>
                <w:szCs w:val="24"/>
              </w:rPr>
            </w:pPr>
            <w:r w:rsidRPr="00F95F8D">
              <w:rPr>
                <w:i/>
                <w:sz w:val="24"/>
                <w:szCs w:val="24"/>
              </w:rPr>
              <w:t xml:space="preserve">Внимание! Лицо, считается вновь принятым на работу в случае заключения нового трудового договора. Лица, расторгшие прежний трудовой договор на неопределенное время (1 неделя, 1 месяц и т.д.), и заключившие новый, считаются вновь принятыми. </w:t>
            </w:r>
          </w:p>
        </w:tc>
      </w:tr>
      <w:tr w:rsidR="00721977" w:rsidTr="00694482">
        <w:tc>
          <w:tcPr>
            <w:tcW w:w="562" w:type="dxa"/>
          </w:tcPr>
          <w:p w:rsidR="00721977" w:rsidRDefault="00721977" w:rsidP="00694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F95F8D" w:rsidRDefault="00F95F8D" w:rsidP="00F95F8D">
            <w:pPr>
              <w:jc w:val="both"/>
              <w:rPr>
                <w:sz w:val="24"/>
                <w:szCs w:val="24"/>
              </w:rPr>
            </w:pPr>
            <w:r w:rsidRPr="00A20110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>15</w:t>
            </w:r>
            <w:r w:rsidRPr="00A20110">
              <w:rPr>
                <w:sz w:val="24"/>
                <w:szCs w:val="24"/>
              </w:rPr>
              <w:t xml:space="preserve"> Прил.№3 Приказа МЗСР №302н от 12.04.2011</w:t>
            </w:r>
          </w:p>
          <w:p w:rsidR="00721977" w:rsidRPr="00F95F8D" w:rsidRDefault="00A20110" w:rsidP="00694482">
            <w:pPr>
              <w:spacing w:after="90" w:line="280" w:lineRule="atLeast"/>
              <w:ind w:firstLine="300"/>
              <w:jc w:val="both"/>
              <w:rPr>
                <w:sz w:val="24"/>
                <w:szCs w:val="24"/>
              </w:rPr>
            </w:pPr>
            <w:r w:rsidRPr="00F95F8D">
              <w:rPr>
                <w:sz w:val="24"/>
                <w:szCs w:val="24"/>
              </w:rPr>
              <w:t>Периодические осмотры проводятся не реже чем в сроки, указанные в Перечне факторов и Перечне работ.</w:t>
            </w:r>
          </w:p>
        </w:tc>
        <w:tc>
          <w:tcPr>
            <w:tcW w:w="4247" w:type="dxa"/>
          </w:tcPr>
          <w:p w:rsidR="00721977" w:rsidRDefault="00F95F8D" w:rsidP="00F95F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Нарушены сроки проведения медицинских осмотров. Срок проведения для работников образовательных организаций - 1 раз в год. </w:t>
            </w:r>
          </w:p>
        </w:tc>
      </w:tr>
      <w:tr w:rsidR="00721977" w:rsidTr="00694482">
        <w:tc>
          <w:tcPr>
            <w:tcW w:w="562" w:type="dxa"/>
          </w:tcPr>
          <w:p w:rsidR="00721977" w:rsidRDefault="00721977" w:rsidP="00694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FD5F62" w:rsidRDefault="00F95F8D" w:rsidP="00F95F8D">
            <w:pPr>
              <w:jc w:val="both"/>
              <w:rPr>
                <w:sz w:val="24"/>
                <w:szCs w:val="24"/>
              </w:rPr>
            </w:pPr>
            <w:r w:rsidRPr="00291B65">
              <w:rPr>
                <w:sz w:val="24"/>
                <w:szCs w:val="24"/>
              </w:rPr>
              <w:t>Ст.213 Трудового кодекса РФ</w:t>
            </w:r>
            <w:r>
              <w:rPr>
                <w:sz w:val="24"/>
                <w:szCs w:val="24"/>
              </w:rPr>
              <w:t xml:space="preserve">, </w:t>
            </w:r>
            <w:r w:rsidRPr="00A20110">
              <w:rPr>
                <w:sz w:val="24"/>
                <w:szCs w:val="24"/>
              </w:rPr>
              <w:t xml:space="preserve"> </w:t>
            </w:r>
          </w:p>
          <w:p w:rsidR="00F95F8D" w:rsidRDefault="00F95F8D" w:rsidP="00F95F8D">
            <w:pPr>
              <w:jc w:val="both"/>
              <w:rPr>
                <w:sz w:val="24"/>
                <w:szCs w:val="24"/>
              </w:rPr>
            </w:pPr>
            <w:r w:rsidRPr="00A20110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>20</w:t>
            </w:r>
            <w:r w:rsidRPr="00A20110">
              <w:rPr>
                <w:sz w:val="24"/>
                <w:szCs w:val="24"/>
              </w:rPr>
              <w:t xml:space="preserve"> Прил.№3 Приказа МЗСР №302н от 12.04.2011</w:t>
            </w:r>
          </w:p>
          <w:p w:rsidR="00F95F8D" w:rsidRDefault="00F95F8D" w:rsidP="00F95F8D">
            <w:pPr>
              <w:pStyle w:val="ConsPlusNormal"/>
              <w:jc w:val="both"/>
            </w:pPr>
            <w:r>
              <w:t>В списке контингента работников, подлежащих прохождению предварительного и периодического медицинского осмотра, указывается:</w:t>
            </w:r>
          </w:p>
          <w:p w:rsidR="00721977" w:rsidRDefault="00F95F8D" w:rsidP="00F95F8D">
            <w:pPr>
              <w:pStyle w:val="ConsPlusNormal"/>
              <w:jc w:val="both"/>
            </w:pPr>
            <w:proofErr w:type="gramStart"/>
            <w:r>
              <w:t>наименование</w:t>
            </w:r>
            <w:proofErr w:type="gramEnd"/>
            <w:r>
              <w:t xml:space="preserve"> вредного производственного фактора согласно Перечню факторов, а также вредных производственных факторов, установленных в результате специальной оценки условий труда.</w:t>
            </w:r>
          </w:p>
        </w:tc>
        <w:tc>
          <w:tcPr>
            <w:tcW w:w="4247" w:type="dxa"/>
          </w:tcPr>
          <w:p w:rsidR="00721977" w:rsidRDefault="00F95F8D" w:rsidP="00FD5F62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В списках, направлениях </w:t>
            </w:r>
            <w:r w:rsidR="00FD5F62">
              <w:rPr>
                <w:color w:val="000000"/>
                <w:sz w:val="24"/>
                <w:szCs w:val="24"/>
                <w:shd w:val="clear" w:color="auto" w:fill="FFFFFF"/>
              </w:rPr>
              <w:t>на медицинский осмотр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D5F62">
              <w:rPr>
                <w:b/>
                <w:color w:val="000000"/>
                <w:sz w:val="24"/>
                <w:szCs w:val="24"/>
                <w:shd w:val="clear" w:color="auto" w:fill="FFFFFF"/>
              </w:rPr>
              <w:t>не указываются в</w:t>
            </w:r>
            <w:r w:rsidR="00FD5F62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редные производственные факторы, </w:t>
            </w:r>
            <w:r w:rsidR="00FD5F62" w:rsidRPr="00FD5F62">
              <w:rPr>
                <w:sz w:val="22"/>
              </w:rPr>
              <w:t>установленные в результате специальной оценки условий труда.</w:t>
            </w:r>
            <w:r w:rsidRPr="00FD5F62">
              <w:rPr>
                <w:color w:val="000000"/>
                <w:sz w:val="28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</w:rPr>
              <w:t xml:space="preserve">Работники, занятые с вредными условиями труда, не проходят медицинские осмотры </w:t>
            </w:r>
            <w:r w:rsidRPr="00291B65">
              <w:rPr>
                <w:color w:val="000000"/>
                <w:sz w:val="24"/>
                <w:szCs w:val="24"/>
                <w:shd w:val="clear" w:color="auto" w:fill="FFFFFF"/>
              </w:rPr>
              <w:t>для определения пригодности этих работников для выполнения поручаемой работы и предупреждения профессиональных заболеваний.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21977" w:rsidTr="00694482">
        <w:tc>
          <w:tcPr>
            <w:tcW w:w="562" w:type="dxa"/>
          </w:tcPr>
          <w:p w:rsidR="00721977" w:rsidRDefault="00721977" w:rsidP="00694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A775DD" w:rsidRDefault="00A775DD" w:rsidP="00A775DD">
            <w:pPr>
              <w:jc w:val="both"/>
              <w:rPr>
                <w:sz w:val="24"/>
                <w:szCs w:val="24"/>
              </w:rPr>
            </w:pPr>
            <w:r w:rsidRPr="00291B65">
              <w:rPr>
                <w:sz w:val="24"/>
                <w:szCs w:val="24"/>
              </w:rPr>
              <w:t xml:space="preserve">Ст. </w:t>
            </w:r>
            <w:r>
              <w:rPr>
                <w:sz w:val="24"/>
                <w:szCs w:val="24"/>
              </w:rPr>
              <w:t>76</w:t>
            </w:r>
            <w:r w:rsidRPr="00291B65">
              <w:rPr>
                <w:sz w:val="24"/>
                <w:szCs w:val="24"/>
              </w:rPr>
              <w:t xml:space="preserve"> Трудового кодекса РФ</w:t>
            </w:r>
            <w:r>
              <w:rPr>
                <w:sz w:val="24"/>
                <w:szCs w:val="24"/>
              </w:rPr>
              <w:t xml:space="preserve">, </w:t>
            </w:r>
            <w:r w:rsidRPr="00A20110">
              <w:rPr>
                <w:sz w:val="24"/>
                <w:szCs w:val="24"/>
              </w:rPr>
              <w:t xml:space="preserve"> </w:t>
            </w:r>
          </w:p>
          <w:p w:rsidR="00A775DD" w:rsidRDefault="00A775DD" w:rsidP="00A775DD">
            <w:pPr>
              <w:jc w:val="both"/>
              <w:rPr>
                <w:sz w:val="24"/>
                <w:szCs w:val="24"/>
              </w:rPr>
            </w:pPr>
            <w:r w:rsidRPr="00A20110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>30</w:t>
            </w:r>
            <w:r w:rsidRPr="00A20110">
              <w:rPr>
                <w:sz w:val="24"/>
                <w:szCs w:val="24"/>
              </w:rPr>
              <w:t xml:space="preserve"> Прил.№3 Приказа МЗСР №302н от 12.04.2011</w:t>
            </w:r>
          </w:p>
          <w:p w:rsidR="00A775DD" w:rsidRDefault="00A775DD" w:rsidP="00A775DD">
            <w:pPr>
              <w:pStyle w:val="ConsPlusNormal"/>
              <w:ind w:firstLine="540"/>
              <w:jc w:val="both"/>
            </w:pPr>
            <w:r>
              <w:t>Периодический осмотр является завершенным в случае осмотра работника всеми врачами-специалистами, а также выполнения полного объема лабораторных и функциональных исследований.</w:t>
            </w:r>
          </w:p>
          <w:p w:rsidR="00721977" w:rsidRDefault="00A775DD" w:rsidP="00A775DD">
            <w:pPr>
              <w:pStyle w:val="ConsPlusNormal"/>
              <w:ind w:firstLine="540"/>
              <w:jc w:val="both"/>
            </w:pPr>
            <w:r w:rsidRPr="00A775DD">
              <w:rPr>
                <w:color w:val="000000"/>
                <w:szCs w:val="20"/>
              </w:rPr>
              <w:t xml:space="preserve">Работодатель обязан отстранить от работы (не допускать к работе) </w:t>
            </w:r>
            <w:proofErr w:type="gramStart"/>
            <w:r w:rsidRPr="00A775DD">
              <w:rPr>
                <w:color w:val="000000"/>
                <w:szCs w:val="20"/>
              </w:rPr>
              <w:t>работника  не</w:t>
            </w:r>
            <w:proofErr w:type="gramEnd"/>
            <w:r w:rsidRPr="00A775DD">
              <w:rPr>
                <w:color w:val="000000"/>
                <w:szCs w:val="20"/>
              </w:rPr>
              <w:t xml:space="preserve"> прошедшего в установленном порядке обязательный медицинский осмотр.</w:t>
            </w:r>
          </w:p>
        </w:tc>
        <w:tc>
          <w:tcPr>
            <w:tcW w:w="4247" w:type="dxa"/>
          </w:tcPr>
          <w:p w:rsidR="00721977" w:rsidRDefault="00A775DD" w:rsidP="00A775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 допущен к работе в случае выявлений медицинских противопоказаний, не полного прохождения медицинского осмотра.</w:t>
            </w:r>
          </w:p>
          <w:p w:rsidR="00A775DD" w:rsidRDefault="00A775DD" w:rsidP="00A775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 не переведен на работу, соответствующую его состоянию здоровья.</w:t>
            </w:r>
          </w:p>
        </w:tc>
      </w:tr>
      <w:tr w:rsidR="00721977" w:rsidTr="00694482">
        <w:tc>
          <w:tcPr>
            <w:tcW w:w="562" w:type="dxa"/>
          </w:tcPr>
          <w:p w:rsidR="00721977" w:rsidRDefault="00721977" w:rsidP="00694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5E0046" w:rsidRDefault="005E0046" w:rsidP="005E0046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91B65">
              <w:rPr>
                <w:sz w:val="24"/>
                <w:szCs w:val="24"/>
              </w:rPr>
              <w:t xml:space="preserve">Ст. </w:t>
            </w:r>
            <w:r>
              <w:rPr>
                <w:sz w:val="24"/>
                <w:szCs w:val="24"/>
              </w:rPr>
              <w:t>282</w:t>
            </w:r>
            <w:r w:rsidRPr="00291B65">
              <w:rPr>
                <w:sz w:val="24"/>
                <w:szCs w:val="24"/>
              </w:rPr>
              <w:t xml:space="preserve"> Трудового кодекса РФ</w:t>
            </w:r>
          </w:p>
          <w:p w:rsidR="00721977" w:rsidRPr="005E0046" w:rsidRDefault="005E0046" w:rsidP="005E0046">
            <w:pPr>
              <w:jc w:val="both"/>
              <w:rPr>
                <w:sz w:val="24"/>
                <w:szCs w:val="24"/>
              </w:rPr>
            </w:pPr>
            <w:r w:rsidRPr="00C92B12">
              <w:rPr>
                <w:b/>
                <w:color w:val="000000"/>
                <w:sz w:val="24"/>
                <w:shd w:val="clear" w:color="auto" w:fill="FFFFFF"/>
              </w:rPr>
              <w:t xml:space="preserve">Не допускается работа по совместительству на работах с вредными и (или) опасными условиями </w:t>
            </w:r>
            <w:r w:rsidRPr="00C92B12">
              <w:rPr>
                <w:b/>
                <w:color w:val="000000"/>
                <w:sz w:val="24"/>
                <w:shd w:val="clear" w:color="auto" w:fill="FFFFFF"/>
              </w:rPr>
              <w:lastRenderedPageBreak/>
              <w:t>труда</w:t>
            </w:r>
            <w:r w:rsidRPr="005E0046">
              <w:rPr>
                <w:color w:val="000000"/>
                <w:sz w:val="24"/>
                <w:shd w:val="clear" w:color="auto" w:fill="FFFFFF"/>
              </w:rPr>
              <w:t>, если основная работа связана с такими же условиями.</w:t>
            </w:r>
          </w:p>
        </w:tc>
        <w:tc>
          <w:tcPr>
            <w:tcW w:w="4247" w:type="dxa"/>
          </w:tcPr>
          <w:p w:rsidR="00721977" w:rsidRDefault="005E0046" w:rsidP="005E004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9F8F2"/>
              </w:rPr>
            </w:pPr>
            <w:r>
              <w:rPr>
                <w:sz w:val="24"/>
                <w:szCs w:val="24"/>
              </w:rPr>
              <w:lastRenderedPageBreak/>
              <w:t xml:space="preserve">Для «внешних» совместителей – </w:t>
            </w:r>
            <w:r w:rsidRPr="005E0046">
              <w:rPr>
                <w:sz w:val="24"/>
                <w:szCs w:val="24"/>
              </w:rPr>
              <w:t xml:space="preserve">отсутствует </w:t>
            </w:r>
            <w:r w:rsidRPr="005E0046">
              <w:rPr>
                <w:color w:val="000000"/>
                <w:sz w:val="24"/>
                <w:szCs w:val="24"/>
                <w:shd w:val="clear" w:color="auto" w:fill="F9F8F2"/>
              </w:rPr>
              <w:t>справка о характере и условиях труда по основному месту работы.</w:t>
            </w:r>
          </w:p>
          <w:p w:rsidR="005E0046" w:rsidRPr="005E0046" w:rsidRDefault="005E0046" w:rsidP="005E0046">
            <w:pPr>
              <w:jc w:val="both"/>
              <w:rPr>
                <w:b/>
                <w:sz w:val="24"/>
                <w:szCs w:val="24"/>
              </w:rPr>
            </w:pPr>
            <w:r w:rsidRPr="005E0046">
              <w:rPr>
                <w:b/>
                <w:sz w:val="24"/>
                <w:szCs w:val="24"/>
              </w:rPr>
              <w:lastRenderedPageBreak/>
              <w:t xml:space="preserve">Вредными условиями труда признаются рабочие места, по результатам АРМ или СОУТ на которых установлены итоговые классы условий </w:t>
            </w:r>
            <w:proofErr w:type="gramStart"/>
            <w:r w:rsidRPr="005E0046">
              <w:rPr>
                <w:b/>
                <w:sz w:val="24"/>
                <w:szCs w:val="24"/>
              </w:rPr>
              <w:t>труда  -</w:t>
            </w:r>
            <w:proofErr w:type="gramEnd"/>
            <w:r w:rsidRPr="005E0046">
              <w:rPr>
                <w:b/>
                <w:sz w:val="24"/>
                <w:szCs w:val="24"/>
              </w:rPr>
              <w:t xml:space="preserve"> 3.1,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E0046">
              <w:rPr>
                <w:b/>
                <w:sz w:val="24"/>
                <w:szCs w:val="24"/>
              </w:rPr>
              <w:t>3.2.,3.3., 3.4.</w:t>
            </w:r>
          </w:p>
        </w:tc>
      </w:tr>
    </w:tbl>
    <w:p w:rsidR="00B569C2" w:rsidRDefault="00B569C2">
      <w:pPr>
        <w:rPr>
          <w:sz w:val="24"/>
          <w:szCs w:val="24"/>
        </w:rPr>
      </w:pPr>
    </w:p>
    <w:p w:rsidR="005E1A8A" w:rsidRPr="00C94116" w:rsidRDefault="005E1A8A" w:rsidP="005E1A8A">
      <w:pPr>
        <w:pStyle w:val="1"/>
        <w:shd w:val="clear" w:color="auto" w:fill="FFFFFF"/>
        <w:spacing w:before="161" w:after="161" w:line="270" w:lineRule="atLeast"/>
        <w:ind w:firstLine="375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5E1A8A">
        <w:rPr>
          <w:rFonts w:ascii="Times New Roman" w:hAnsi="Times New Roman" w:cs="Times New Roman"/>
          <w:i/>
          <w:color w:val="auto"/>
          <w:sz w:val="24"/>
          <w:szCs w:val="24"/>
        </w:rPr>
        <w:t>В СанПиН 2.4.2.2821-10 "Санитарно-эпидемиологические требования к условиям и организации обучения в общеобразовательных учреждениях</w:t>
      </w:r>
      <w:proofErr w:type="gramStart"/>
      <w:r w:rsidRPr="005E1A8A">
        <w:rPr>
          <w:rFonts w:ascii="Times New Roman" w:hAnsi="Times New Roman" w:cs="Times New Roman"/>
          <w:i/>
          <w:color w:val="auto"/>
          <w:sz w:val="24"/>
          <w:szCs w:val="24"/>
        </w:rPr>
        <w:t>"</w:t>
      </w:r>
      <w:r w:rsidRPr="005E1A8A">
        <w:rPr>
          <w:rStyle w:val="apple-converted-space"/>
          <w:rFonts w:ascii="Times New Roman" w:hAnsi="Times New Roman" w:cs="Times New Roman"/>
          <w:i/>
          <w:color w:val="auto"/>
          <w:sz w:val="24"/>
          <w:szCs w:val="24"/>
        </w:rPr>
        <w:t xml:space="preserve">  </w:t>
      </w:r>
      <w:bookmarkStart w:id="0" w:name="_GoBack"/>
      <w:r w:rsidRPr="00C94116">
        <w:rPr>
          <w:rStyle w:val="apple-converted-space"/>
          <w:rFonts w:ascii="Times New Roman" w:hAnsi="Times New Roman" w:cs="Times New Roman"/>
          <w:b/>
          <w:i/>
          <w:color w:val="auto"/>
          <w:sz w:val="24"/>
          <w:szCs w:val="24"/>
        </w:rPr>
        <w:t>внесены</w:t>
      </w:r>
      <w:proofErr w:type="gramEnd"/>
      <w:r w:rsidRPr="00C94116">
        <w:rPr>
          <w:rStyle w:val="apple-converted-space"/>
          <w:rFonts w:ascii="Times New Roman" w:hAnsi="Times New Roman" w:cs="Times New Roman"/>
          <w:b/>
          <w:i/>
          <w:color w:val="auto"/>
          <w:sz w:val="24"/>
          <w:szCs w:val="24"/>
        </w:rPr>
        <w:t xml:space="preserve"> изменения от 24 ноября 2015 года:</w:t>
      </w:r>
    </w:p>
    <w:bookmarkEnd w:id="0"/>
    <w:p w:rsidR="005E1A8A" w:rsidRPr="005E1A8A" w:rsidRDefault="005E1A8A" w:rsidP="005E1A8A">
      <w:pPr>
        <w:jc w:val="both"/>
        <w:rPr>
          <w:b/>
          <w:i/>
          <w:sz w:val="24"/>
          <w:szCs w:val="24"/>
          <w:u w:val="single"/>
        </w:rPr>
      </w:pPr>
      <w:r w:rsidRPr="005E1A8A">
        <w:rPr>
          <w:i/>
          <w:sz w:val="24"/>
          <w:szCs w:val="24"/>
          <w:shd w:val="clear" w:color="auto" w:fill="FFFFFF"/>
        </w:rPr>
        <w:t xml:space="preserve">11.9. Должностные лица и работники общеобразовательных организаций, деятельность которых связана с воспитанием и обучением детей, при трудоустройстве проходят профессиональную гигиеническую подготовку и аттестацию </w:t>
      </w:r>
      <w:r w:rsidRPr="005E1A8A">
        <w:rPr>
          <w:b/>
          <w:i/>
          <w:sz w:val="24"/>
          <w:szCs w:val="24"/>
          <w:u w:val="single"/>
          <w:shd w:val="clear" w:color="auto" w:fill="FFFFFF"/>
        </w:rPr>
        <w:t>и далее с периодичностью не реже одного раза в 2 года.</w:t>
      </w:r>
    </w:p>
    <w:p w:rsidR="00B569C2" w:rsidRPr="005E1A8A" w:rsidRDefault="00B569C2">
      <w:pPr>
        <w:rPr>
          <w:b/>
          <w:sz w:val="24"/>
          <w:szCs w:val="24"/>
          <w:u w:val="single"/>
        </w:rPr>
      </w:pPr>
    </w:p>
    <w:p w:rsidR="005E1A8A" w:rsidRDefault="005E1A8A" w:rsidP="005E0046">
      <w:pPr>
        <w:jc w:val="center"/>
        <w:rPr>
          <w:sz w:val="24"/>
          <w:szCs w:val="24"/>
        </w:rPr>
      </w:pPr>
    </w:p>
    <w:p w:rsidR="00B569C2" w:rsidRDefault="005E0046" w:rsidP="005E0046">
      <w:pPr>
        <w:jc w:val="center"/>
        <w:rPr>
          <w:sz w:val="24"/>
          <w:szCs w:val="24"/>
        </w:rPr>
      </w:pPr>
      <w:r>
        <w:rPr>
          <w:sz w:val="24"/>
          <w:szCs w:val="24"/>
        </w:rPr>
        <w:t>СРЕДСТВА ИНДИВИДУАЛЬНОЙ ЗАЩИТЫ</w:t>
      </w:r>
    </w:p>
    <w:p w:rsidR="005E0046" w:rsidRDefault="005E0046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4247"/>
      </w:tblGrid>
      <w:tr w:rsidR="005E0046" w:rsidTr="00694482">
        <w:tc>
          <w:tcPr>
            <w:tcW w:w="562" w:type="dxa"/>
          </w:tcPr>
          <w:p w:rsidR="005E0046" w:rsidRPr="00C16BD8" w:rsidRDefault="005E0046" w:rsidP="00694482">
            <w:pPr>
              <w:rPr>
                <w:b/>
                <w:sz w:val="24"/>
                <w:szCs w:val="24"/>
              </w:rPr>
            </w:pPr>
            <w:r w:rsidRPr="00C16BD8">
              <w:rPr>
                <w:b/>
                <w:sz w:val="24"/>
                <w:szCs w:val="24"/>
              </w:rPr>
              <w:t>№</w:t>
            </w:r>
          </w:p>
          <w:p w:rsidR="005E0046" w:rsidRPr="00C16BD8" w:rsidRDefault="005E0046" w:rsidP="00694482">
            <w:pPr>
              <w:rPr>
                <w:b/>
                <w:sz w:val="24"/>
                <w:szCs w:val="24"/>
              </w:rPr>
            </w:pPr>
            <w:proofErr w:type="gramStart"/>
            <w:r w:rsidRPr="00C16BD8">
              <w:rPr>
                <w:b/>
                <w:sz w:val="24"/>
                <w:szCs w:val="24"/>
              </w:rPr>
              <w:t>п</w:t>
            </w:r>
            <w:proofErr w:type="gramEnd"/>
            <w:r w:rsidRPr="00C16BD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5E0046" w:rsidRPr="00C16BD8" w:rsidRDefault="005E0046" w:rsidP="00694482">
            <w:pPr>
              <w:rPr>
                <w:b/>
                <w:sz w:val="24"/>
                <w:szCs w:val="24"/>
              </w:rPr>
            </w:pPr>
            <w:r w:rsidRPr="00C16BD8">
              <w:rPr>
                <w:b/>
                <w:sz w:val="24"/>
                <w:szCs w:val="24"/>
              </w:rPr>
              <w:t>Требования нормативного акта</w:t>
            </w:r>
          </w:p>
        </w:tc>
        <w:tc>
          <w:tcPr>
            <w:tcW w:w="4247" w:type="dxa"/>
          </w:tcPr>
          <w:p w:rsidR="005E0046" w:rsidRPr="00C16BD8" w:rsidRDefault="005E0046" w:rsidP="00694482">
            <w:pPr>
              <w:rPr>
                <w:b/>
                <w:sz w:val="24"/>
                <w:szCs w:val="24"/>
              </w:rPr>
            </w:pPr>
            <w:r w:rsidRPr="00C16BD8">
              <w:rPr>
                <w:b/>
                <w:sz w:val="24"/>
                <w:szCs w:val="24"/>
              </w:rPr>
              <w:t>Основные нарушения</w:t>
            </w:r>
          </w:p>
        </w:tc>
      </w:tr>
      <w:tr w:rsidR="005E0046" w:rsidTr="00694482">
        <w:tc>
          <w:tcPr>
            <w:tcW w:w="562" w:type="dxa"/>
          </w:tcPr>
          <w:p w:rsidR="005E0046" w:rsidRDefault="005E0046" w:rsidP="00694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92B12" w:rsidRPr="007269A7" w:rsidRDefault="00C92B12" w:rsidP="00C92B1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269A7">
              <w:rPr>
                <w:sz w:val="24"/>
                <w:szCs w:val="24"/>
              </w:rPr>
              <w:t>Ст. 221 Трудового кодекса РФ</w:t>
            </w:r>
          </w:p>
          <w:p w:rsidR="00C92B12" w:rsidRPr="007269A7" w:rsidRDefault="00C92B12" w:rsidP="00C92B1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5E0046" w:rsidRPr="007269A7" w:rsidRDefault="00C92B12" w:rsidP="00C92B12">
            <w:pPr>
              <w:jc w:val="both"/>
              <w:rPr>
                <w:sz w:val="24"/>
                <w:szCs w:val="24"/>
              </w:rPr>
            </w:pPr>
            <w:r w:rsidRPr="007269A7">
              <w:rPr>
                <w:color w:val="000000"/>
                <w:sz w:val="24"/>
                <w:szCs w:val="24"/>
                <w:shd w:val="clear" w:color="auto" w:fill="FFFFFF"/>
              </w:rPr>
              <w:t>На работах с вредными и (или) опасными условиями труда, а также на работах, выполняемых в особых температурных условиях или связанных с загрязнением, работникам бесплатно выдаются прошедшие обязательную сертификацию специальная одежда, специальная обувь и другие средства индивидуальной защиты (СИЗ), а также смывающие и (или) обезвреживающие средства (СОС) в соответствии с</w:t>
            </w:r>
            <w:r w:rsidRPr="007269A7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269A7">
              <w:rPr>
                <w:sz w:val="24"/>
                <w:szCs w:val="24"/>
              </w:rPr>
              <w:t>типовыми нормами.</w:t>
            </w:r>
          </w:p>
        </w:tc>
        <w:tc>
          <w:tcPr>
            <w:tcW w:w="4247" w:type="dxa"/>
          </w:tcPr>
          <w:p w:rsidR="005E0046" w:rsidRDefault="00C92B12" w:rsidP="00694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Работники, занятые с вредными условиями труда не обеспечены (не полностью обеспечены) СИЗ и СОС.</w:t>
            </w:r>
          </w:p>
          <w:p w:rsidR="00C92B12" w:rsidRDefault="00C92B12" w:rsidP="00694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 сертификаты соответствия на СИЗ и СОС.</w:t>
            </w:r>
          </w:p>
          <w:p w:rsidR="00C92B12" w:rsidRDefault="00C92B12" w:rsidP="00C92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Сертификаты соответствия на СИЗ и СОС просрочены.</w:t>
            </w:r>
          </w:p>
          <w:p w:rsidR="00C92B12" w:rsidRPr="00A20110" w:rsidRDefault="00C92B12" w:rsidP="00694482">
            <w:pPr>
              <w:rPr>
                <w:sz w:val="24"/>
                <w:szCs w:val="24"/>
              </w:rPr>
            </w:pPr>
          </w:p>
        </w:tc>
      </w:tr>
      <w:tr w:rsidR="005E0046" w:rsidTr="00694482">
        <w:trPr>
          <w:trHeight w:val="315"/>
        </w:trPr>
        <w:tc>
          <w:tcPr>
            <w:tcW w:w="562" w:type="dxa"/>
          </w:tcPr>
          <w:p w:rsidR="005E0046" w:rsidRDefault="005E0046" w:rsidP="00694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5E0046" w:rsidRPr="007269A7" w:rsidRDefault="00C92B12" w:rsidP="00745C56">
            <w:pPr>
              <w:pStyle w:val="ConsPlusNormal"/>
              <w:ind w:firstLine="540"/>
              <w:jc w:val="both"/>
            </w:pPr>
            <w:r w:rsidRPr="007269A7">
              <w:t>Приказ Минтруда №997н</w:t>
            </w:r>
            <w:r w:rsidR="007269A7">
              <w:t xml:space="preserve"> </w:t>
            </w:r>
            <w:r w:rsidR="007269A7" w:rsidRPr="007269A7">
              <w:t xml:space="preserve">09.12.2014 </w:t>
            </w:r>
            <w:r w:rsidR="007269A7">
              <w:t>(нормы СИЗ)</w:t>
            </w:r>
            <w:r w:rsidR="007269A7" w:rsidRPr="007269A7">
              <w:t>, Приказ МЗСР №1122</w:t>
            </w:r>
            <w:proofErr w:type="gramStart"/>
            <w:r w:rsidR="007269A7" w:rsidRPr="007269A7">
              <w:t xml:space="preserve">н </w:t>
            </w:r>
            <w:r w:rsidRPr="007269A7">
              <w:t xml:space="preserve"> от</w:t>
            </w:r>
            <w:proofErr w:type="gramEnd"/>
            <w:r w:rsidRPr="007269A7">
              <w:t xml:space="preserve"> </w:t>
            </w:r>
            <w:r w:rsidR="007269A7">
              <w:t xml:space="preserve">17.12.2010г (нормы СОС) </w:t>
            </w:r>
            <w:r w:rsidRPr="007269A7">
              <w:t xml:space="preserve">и </w:t>
            </w:r>
            <w:r w:rsidR="007269A7" w:rsidRPr="007269A7">
              <w:t xml:space="preserve">п.13 </w:t>
            </w:r>
            <w:r w:rsidRPr="007269A7">
              <w:t xml:space="preserve">Приказ МЗСР №290н от </w:t>
            </w:r>
            <w:r w:rsidR="007269A7">
              <w:t xml:space="preserve"> </w:t>
            </w:r>
            <w:r w:rsidRPr="007269A7">
              <w:t>01.06.2009г</w:t>
            </w:r>
            <w:r w:rsidR="007269A7">
              <w:t xml:space="preserve"> (Правила обеспечения)</w:t>
            </w:r>
          </w:p>
          <w:p w:rsidR="007269A7" w:rsidRPr="007269A7" w:rsidRDefault="007269A7" w:rsidP="00745C56">
            <w:pPr>
              <w:shd w:val="clear" w:color="auto" w:fill="FFFFFF"/>
              <w:ind w:firstLine="547"/>
              <w:jc w:val="both"/>
              <w:rPr>
                <w:color w:val="000000"/>
                <w:sz w:val="24"/>
                <w:szCs w:val="24"/>
              </w:rPr>
            </w:pPr>
            <w:bookmarkStart w:id="1" w:name="dst4"/>
            <w:bookmarkEnd w:id="1"/>
            <w:r w:rsidRPr="007269A7">
              <w:rPr>
                <w:rStyle w:val="blk"/>
                <w:color w:val="000000"/>
                <w:sz w:val="24"/>
                <w:szCs w:val="24"/>
              </w:rPr>
              <w:t>Выдача работникам и сдача ими СИЗ фиксируются записью в личной карточке учета выдачи СИЗ.</w:t>
            </w:r>
          </w:p>
          <w:p w:rsidR="007269A7" w:rsidRPr="007269A7" w:rsidRDefault="007269A7" w:rsidP="00745C56">
            <w:pPr>
              <w:shd w:val="clear" w:color="auto" w:fill="FFFFFF"/>
              <w:ind w:firstLine="547"/>
              <w:jc w:val="both"/>
              <w:rPr>
                <w:rStyle w:val="blk"/>
                <w:color w:val="000000"/>
                <w:sz w:val="24"/>
                <w:szCs w:val="24"/>
              </w:rPr>
            </w:pPr>
            <w:r w:rsidRPr="007269A7">
              <w:rPr>
                <w:rStyle w:val="blk"/>
                <w:color w:val="000000"/>
                <w:sz w:val="24"/>
                <w:szCs w:val="24"/>
              </w:rPr>
              <w:t>Сроки пользования СИЗ исчисляются со дня фактической выдачи их работникам.</w:t>
            </w:r>
          </w:p>
          <w:p w:rsidR="007269A7" w:rsidRDefault="007269A7" w:rsidP="00745C56">
            <w:pPr>
              <w:shd w:val="clear" w:color="auto" w:fill="FFFFFF"/>
              <w:ind w:firstLine="547"/>
              <w:jc w:val="both"/>
            </w:pPr>
            <w:r w:rsidRPr="007269A7">
              <w:rPr>
                <w:color w:val="000000"/>
                <w:sz w:val="24"/>
                <w:szCs w:val="24"/>
                <w:shd w:val="clear" w:color="auto" w:fill="FFFFFF"/>
              </w:rPr>
              <w:t>В сроки носки СИЗ, применяемых в особых температурных условиях, включается время их организованного хранения.</w:t>
            </w:r>
          </w:p>
        </w:tc>
        <w:tc>
          <w:tcPr>
            <w:tcW w:w="4247" w:type="dxa"/>
          </w:tcPr>
          <w:p w:rsidR="005E0046" w:rsidRDefault="007269A7" w:rsidP="007269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Личные карточки выдачи СИЗ И СОС не оформлены, оформлены не надлежащим образом, в карточки не вписаны сертификаты соответствия, отсутствует подпись работника в получении.</w:t>
            </w:r>
          </w:p>
          <w:p w:rsidR="007269A7" w:rsidRDefault="007269A7" w:rsidP="007269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Истекли сроки носки СИЗ.</w:t>
            </w:r>
          </w:p>
        </w:tc>
      </w:tr>
      <w:tr w:rsidR="005E0046" w:rsidTr="00694482">
        <w:tc>
          <w:tcPr>
            <w:tcW w:w="562" w:type="dxa"/>
          </w:tcPr>
          <w:p w:rsidR="005E0046" w:rsidRDefault="005E0046" w:rsidP="00694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5E0046" w:rsidRPr="007269A7" w:rsidRDefault="007269A7" w:rsidP="00694482">
            <w:pPr>
              <w:pStyle w:val="ConsPlusNormal"/>
              <w:jc w:val="both"/>
            </w:pPr>
            <w:r w:rsidRPr="007269A7">
              <w:rPr>
                <w:shd w:val="clear" w:color="auto" w:fill="FFFFFF"/>
              </w:rPr>
              <w:t xml:space="preserve">П.9 </w:t>
            </w:r>
            <w:r w:rsidRPr="007269A7">
              <w:t>Приказ МЗСР №1122</w:t>
            </w:r>
            <w:proofErr w:type="gramStart"/>
            <w:r w:rsidRPr="007269A7">
              <w:t>н  от</w:t>
            </w:r>
            <w:proofErr w:type="gramEnd"/>
            <w:r w:rsidRPr="007269A7">
              <w:t xml:space="preserve"> 17.12.2010г </w:t>
            </w:r>
            <w:r w:rsidRPr="007269A7">
              <w:rPr>
                <w:shd w:val="clear" w:color="auto" w:fill="FFFFFF"/>
              </w:rPr>
              <w:t>Нормы выдачи смывающих и (или) обезвреживающих средств, соответствующие условиям труда на рабочем месте работника, указываются в трудовом договоре работника.</w:t>
            </w:r>
          </w:p>
        </w:tc>
        <w:tc>
          <w:tcPr>
            <w:tcW w:w="4247" w:type="dxa"/>
          </w:tcPr>
          <w:p w:rsidR="005E0046" w:rsidRPr="007269A7" w:rsidRDefault="007269A7" w:rsidP="00694482">
            <w:pPr>
              <w:jc w:val="both"/>
              <w:rPr>
                <w:sz w:val="24"/>
                <w:szCs w:val="24"/>
              </w:rPr>
            </w:pPr>
            <w:r w:rsidRPr="007269A7">
              <w:rPr>
                <w:sz w:val="24"/>
                <w:szCs w:val="24"/>
              </w:rPr>
              <w:t>В трудовом договоре с работником не указаны нормы выдачи СОС.</w:t>
            </w:r>
          </w:p>
        </w:tc>
      </w:tr>
      <w:tr w:rsidR="005E0046" w:rsidTr="00694482">
        <w:tc>
          <w:tcPr>
            <w:tcW w:w="562" w:type="dxa"/>
          </w:tcPr>
          <w:p w:rsidR="005E0046" w:rsidRDefault="005E0046" w:rsidP="00694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536" w:type="dxa"/>
          </w:tcPr>
          <w:p w:rsidR="00776A87" w:rsidRPr="00776A87" w:rsidRDefault="00776A87" w:rsidP="00745C56">
            <w:pPr>
              <w:shd w:val="clear" w:color="auto" w:fill="FFFFFF"/>
              <w:spacing w:before="150"/>
              <w:jc w:val="both"/>
              <w:outlineLvl w:val="2"/>
              <w:rPr>
                <w:bCs/>
                <w:sz w:val="24"/>
                <w:szCs w:val="24"/>
              </w:rPr>
            </w:pPr>
            <w:r w:rsidRPr="00776A87">
              <w:rPr>
                <w:bCs/>
                <w:sz w:val="24"/>
                <w:szCs w:val="24"/>
              </w:rPr>
              <w:t>СанПиН 2.4.1.3049-13</w:t>
            </w:r>
          </w:p>
          <w:p w:rsidR="005E0046" w:rsidRPr="00776A87" w:rsidRDefault="00776A87" w:rsidP="00745C56">
            <w:pPr>
              <w:spacing w:after="90"/>
              <w:ind w:firstLine="30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П. </w:t>
            </w:r>
            <w:r w:rsidRPr="00776A87">
              <w:rPr>
                <w:sz w:val="24"/>
                <w:szCs w:val="24"/>
                <w:shd w:val="clear" w:color="auto" w:fill="FFFFFF"/>
              </w:rPr>
              <w:t>19.6. Восп</w:t>
            </w:r>
            <w:r w:rsidR="00745C56">
              <w:rPr>
                <w:sz w:val="24"/>
                <w:szCs w:val="24"/>
                <w:shd w:val="clear" w:color="auto" w:fill="FFFFFF"/>
              </w:rPr>
              <w:t xml:space="preserve">итатели и помощники воспитателя </w:t>
            </w:r>
            <w:r w:rsidRPr="00776A87">
              <w:rPr>
                <w:sz w:val="24"/>
                <w:szCs w:val="24"/>
                <w:shd w:val="clear" w:color="auto" w:fill="FFFFFF"/>
              </w:rPr>
              <w:t>обеспечиваются спецодеждой (халаты светлых тонов).</w:t>
            </w:r>
          </w:p>
          <w:p w:rsidR="00776A87" w:rsidRPr="00F95F8D" w:rsidRDefault="00776A87" w:rsidP="00745C56">
            <w:pPr>
              <w:shd w:val="clear" w:color="auto" w:fill="FFFFFF"/>
              <w:spacing w:before="180" w:after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r w:rsidRPr="00776A87">
              <w:rPr>
                <w:sz w:val="24"/>
                <w:szCs w:val="24"/>
              </w:rPr>
      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      </w:r>
          </w:p>
        </w:tc>
        <w:tc>
          <w:tcPr>
            <w:tcW w:w="4247" w:type="dxa"/>
          </w:tcPr>
          <w:p w:rsidR="005E0046" w:rsidRDefault="00776A87" w:rsidP="006944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и помощники воспитателей не обеспечены СИЗ.</w:t>
            </w:r>
          </w:p>
        </w:tc>
      </w:tr>
    </w:tbl>
    <w:p w:rsidR="005E0046" w:rsidRDefault="005E0046">
      <w:pPr>
        <w:rPr>
          <w:sz w:val="24"/>
          <w:szCs w:val="24"/>
        </w:rPr>
      </w:pPr>
    </w:p>
    <w:p w:rsidR="00C92B12" w:rsidRPr="007269A7" w:rsidRDefault="00C92B12" w:rsidP="007269A7">
      <w:pPr>
        <w:jc w:val="both"/>
        <w:rPr>
          <w:b/>
          <w:i/>
          <w:color w:val="000000"/>
          <w:sz w:val="24"/>
          <w:shd w:val="clear" w:color="auto" w:fill="FFFFFF"/>
        </w:rPr>
      </w:pPr>
      <w:r w:rsidRPr="007269A7">
        <w:rPr>
          <w:b/>
          <w:i/>
          <w:color w:val="000000"/>
          <w:sz w:val="24"/>
          <w:shd w:val="clear" w:color="auto" w:fill="FFFFFF"/>
        </w:rPr>
        <w:t xml:space="preserve">П. 11 </w:t>
      </w:r>
      <w:r w:rsidRPr="007269A7">
        <w:rPr>
          <w:b/>
          <w:i/>
          <w:sz w:val="24"/>
        </w:rPr>
        <w:t>Приказ МЗСР №290н от 01.06.2009г</w:t>
      </w:r>
      <w:r w:rsidRPr="007269A7">
        <w:rPr>
          <w:b/>
          <w:i/>
          <w:color w:val="000000"/>
          <w:sz w:val="24"/>
          <w:shd w:val="clear" w:color="auto" w:fill="FFFFFF"/>
        </w:rPr>
        <w:t xml:space="preserve"> </w:t>
      </w:r>
    </w:p>
    <w:p w:rsidR="00C92B12" w:rsidRPr="007269A7" w:rsidRDefault="00C92B12" w:rsidP="007269A7">
      <w:pPr>
        <w:jc w:val="both"/>
        <w:rPr>
          <w:i/>
          <w:sz w:val="32"/>
          <w:szCs w:val="24"/>
        </w:rPr>
      </w:pPr>
      <w:r w:rsidRPr="007269A7">
        <w:rPr>
          <w:i/>
          <w:color w:val="000000"/>
          <w:sz w:val="24"/>
          <w:shd w:val="clear" w:color="auto" w:fill="FFFFFF"/>
        </w:rPr>
        <w:t>В случае необеспечения работника, занятого на работах с вредными и (или) опасными условиями труда, а также с особыми температурными условиями или связанных с загрязнением, СИЗ в соответствии с законодательством Российской Федерации он вправе отказаться от выполнения трудовых обязанностей, а работодатель не имеет права требовать от работника их исполнения и обязан оплатить возникший по этой причине простой.</w:t>
      </w:r>
    </w:p>
    <w:p w:rsidR="005E0046" w:rsidRDefault="005E0046">
      <w:pPr>
        <w:rPr>
          <w:sz w:val="24"/>
          <w:szCs w:val="24"/>
        </w:rPr>
      </w:pPr>
    </w:p>
    <w:p w:rsidR="005E0046" w:rsidRDefault="005E0046" w:rsidP="005E0046">
      <w:pPr>
        <w:jc w:val="center"/>
        <w:rPr>
          <w:sz w:val="24"/>
          <w:szCs w:val="24"/>
        </w:rPr>
      </w:pPr>
      <w:r>
        <w:rPr>
          <w:sz w:val="24"/>
          <w:szCs w:val="24"/>
        </w:rPr>
        <w:t>СПЕЦИАЛИСТ ПО ОХРАНЕ ТРУДА</w:t>
      </w:r>
    </w:p>
    <w:p w:rsidR="005E0046" w:rsidRDefault="005E0046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4247"/>
      </w:tblGrid>
      <w:tr w:rsidR="005E0046" w:rsidTr="00694482">
        <w:tc>
          <w:tcPr>
            <w:tcW w:w="562" w:type="dxa"/>
          </w:tcPr>
          <w:p w:rsidR="005E0046" w:rsidRPr="00C16BD8" w:rsidRDefault="005E0046" w:rsidP="00694482">
            <w:pPr>
              <w:rPr>
                <w:b/>
                <w:sz w:val="24"/>
                <w:szCs w:val="24"/>
              </w:rPr>
            </w:pPr>
            <w:r w:rsidRPr="00C16BD8">
              <w:rPr>
                <w:b/>
                <w:sz w:val="24"/>
                <w:szCs w:val="24"/>
              </w:rPr>
              <w:t>№</w:t>
            </w:r>
          </w:p>
          <w:p w:rsidR="005E0046" w:rsidRPr="00C16BD8" w:rsidRDefault="005E0046" w:rsidP="00694482">
            <w:pPr>
              <w:rPr>
                <w:b/>
                <w:sz w:val="24"/>
                <w:szCs w:val="24"/>
              </w:rPr>
            </w:pPr>
            <w:proofErr w:type="gramStart"/>
            <w:r w:rsidRPr="00C16BD8">
              <w:rPr>
                <w:b/>
                <w:sz w:val="24"/>
                <w:szCs w:val="24"/>
              </w:rPr>
              <w:t>п</w:t>
            </w:r>
            <w:proofErr w:type="gramEnd"/>
            <w:r w:rsidRPr="00C16BD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5E0046" w:rsidRPr="00C16BD8" w:rsidRDefault="005E0046" w:rsidP="00694482">
            <w:pPr>
              <w:rPr>
                <w:b/>
                <w:sz w:val="24"/>
                <w:szCs w:val="24"/>
              </w:rPr>
            </w:pPr>
            <w:r w:rsidRPr="00C16BD8">
              <w:rPr>
                <w:b/>
                <w:sz w:val="24"/>
                <w:szCs w:val="24"/>
              </w:rPr>
              <w:t>Требования нормативного акта</w:t>
            </w:r>
          </w:p>
        </w:tc>
        <w:tc>
          <w:tcPr>
            <w:tcW w:w="4247" w:type="dxa"/>
          </w:tcPr>
          <w:p w:rsidR="005E0046" w:rsidRPr="00C16BD8" w:rsidRDefault="005E0046" w:rsidP="00694482">
            <w:pPr>
              <w:rPr>
                <w:b/>
                <w:sz w:val="24"/>
                <w:szCs w:val="24"/>
              </w:rPr>
            </w:pPr>
            <w:r w:rsidRPr="00C16BD8">
              <w:rPr>
                <w:b/>
                <w:sz w:val="24"/>
                <w:szCs w:val="24"/>
              </w:rPr>
              <w:t>Основные нарушения</w:t>
            </w:r>
          </w:p>
        </w:tc>
      </w:tr>
      <w:tr w:rsidR="005E0046" w:rsidTr="00694482">
        <w:tc>
          <w:tcPr>
            <w:tcW w:w="562" w:type="dxa"/>
          </w:tcPr>
          <w:p w:rsidR="005E0046" w:rsidRDefault="005E0046" w:rsidP="00694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76A87" w:rsidRPr="00013D45" w:rsidRDefault="00776A87" w:rsidP="00776A87">
            <w:pPr>
              <w:ind w:firstLine="709"/>
              <w:jc w:val="both"/>
              <w:rPr>
                <w:sz w:val="24"/>
                <w:szCs w:val="24"/>
              </w:rPr>
            </w:pPr>
            <w:r w:rsidRPr="00013D45">
              <w:rPr>
                <w:sz w:val="24"/>
                <w:szCs w:val="24"/>
                <w:shd w:val="clear" w:color="auto" w:fill="FFFFFF"/>
              </w:rPr>
              <w:t xml:space="preserve">Ст. 217 Трудового кодекса РФ, Приказ МЗСР №559н </w:t>
            </w:r>
            <w:r w:rsidRPr="00013D45">
              <w:rPr>
                <w:sz w:val="24"/>
                <w:szCs w:val="24"/>
              </w:rPr>
              <w:t>от 17.05.2012г (требования к квалификации)</w:t>
            </w:r>
          </w:p>
          <w:p w:rsidR="00776A87" w:rsidRPr="00013D45" w:rsidRDefault="00776A87" w:rsidP="00694482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5E0046" w:rsidRPr="00013D45" w:rsidRDefault="00776A87" w:rsidP="00776A87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013D45">
              <w:rPr>
                <w:sz w:val="24"/>
                <w:szCs w:val="24"/>
                <w:shd w:val="clear" w:color="auto" w:fill="FFFFFF"/>
              </w:rPr>
              <w:t xml:space="preserve">У каждого работодателя, численность работников которого превышает 50 человек, </w:t>
            </w:r>
            <w:r w:rsidRPr="00013D45">
              <w:rPr>
                <w:b/>
                <w:sz w:val="24"/>
                <w:szCs w:val="24"/>
                <w:shd w:val="clear" w:color="auto" w:fill="FFFFFF"/>
              </w:rPr>
              <w:t>создается служба охраны труда или вводится должность специалиста по охране труда</w:t>
            </w:r>
            <w:r w:rsidRPr="00013D45">
              <w:rPr>
                <w:sz w:val="24"/>
                <w:szCs w:val="24"/>
                <w:shd w:val="clear" w:color="auto" w:fill="FFFFFF"/>
              </w:rPr>
              <w:t>, имеющего соответствующую подготовку или опыт работы в этой области.</w:t>
            </w:r>
          </w:p>
          <w:p w:rsidR="00776A87" w:rsidRPr="00013D45" w:rsidRDefault="00776A87" w:rsidP="00776A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5E0046" w:rsidRPr="00013D45" w:rsidRDefault="00776A87" w:rsidP="00694482">
            <w:pPr>
              <w:rPr>
                <w:sz w:val="24"/>
                <w:szCs w:val="24"/>
              </w:rPr>
            </w:pPr>
            <w:r w:rsidRPr="00013D45">
              <w:rPr>
                <w:sz w:val="24"/>
                <w:szCs w:val="24"/>
              </w:rPr>
              <w:t>В штатном расписании отсутствует должность специалиста по охране труда.</w:t>
            </w:r>
          </w:p>
          <w:p w:rsidR="00776A87" w:rsidRPr="00013D45" w:rsidRDefault="00776A87" w:rsidP="00776A87">
            <w:pPr>
              <w:rPr>
                <w:sz w:val="24"/>
                <w:szCs w:val="24"/>
              </w:rPr>
            </w:pPr>
            <w:r w:rsidRPr="00013D45">
              <w:rPr>
                <w:sz w:val="24"/>
                <w:szCs w:val="24"/>
              </w:rPr>
              <w:t xml:space="preserve">Специалист по охране труда не соответствует </w:t>
            </w:r>
            <w:proofErr w:type="gramStart"/>
            <w:r w:rsidRPr="00013D45">
              <w:rPr>
                <w:sz w:val="24"/>
                <w:szCs w:val="24"/>
              </w:rPr>
              <w:t>предъявляемым  требованиям</w:t>
            </w:r>
            <w:proofErr w:type="gramEnd"/>
            <w:r w:rsidRPr="00013D45">
              <w:rPr>
                <w:sz w:val="24"/>
                <w:szCs w:val="24"/>
              </w:rPr>
              <w:t xml:space="preserve"> к квалификации в части образования и наличия </w:t>
            </w:r>
            <w:r w:rsidRPr="00013D45">
              <w:rPr>
                <w:sz w:val="24"/>
                <w:szCs w:val="24"/>
                <w:shd w:val="clear" w:color="auto" w:fill="FFFFFF"/>
              </w:rPr>
              <w:t>дополнительного профессионального образования (профессиональной переподготовки) в области охраны труда.</w:t>
            </w:r>
          </w:p>
        </w:tc>
      </w:tr>
      <w:tr w:rsidR="005E0046" w:rsidTr="00694482">
        <w:trPr>
          <w:trHeight w:val="315"/>
        </w:trPr>
        <w:tc>
          <w:tcPr>
            <w:tcW w:w="562" w:type="dxa"/>
          </w:tcPr>
          <w:p w:rsidR="005E0046" w:rsidRDefault="005E0046" w:rsidP="00694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5E0046" w:rsidRPr="00013D45" w:rsidRDefault="00776A87" w:rsidP="00694482">
            <w:pPr>
              <w:pStyle w:val="ConsPlusNormal"/>
              <w:ind w:firstLine="540"/>
              <w:jc w:val="both"/>
            </w:pPr>
            <w:r w:rsidRPr="00013D45">
              <w:rPr>
                <w:shd w:val="clear" w:color="auto" w:fill="FFFFFF"/>
              </w:rPr>
              <w:t>Ст. 217 Трудового кодекса РФ Работодатель, численность работников которого не превышает 50 человек,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деятельности.</w:t>
            </w:r>
          </w:p>
        </w:tc>
        <w:tc>
          <w:tcPr>
            <w:tcW w:w="4247" w:type="dxa"/>
          </w:tcPr>
          <w:p w:rsidR="005E0046" w:rsidRPr="00013D45" w:rsidRDefault="00776A87" w:rsidP="00694482">
            <w:pPr>
              <w:jc w:val="both"/>
              <w:rPr>
                <w:sz w:val="24"/>
                <w:szCs w:val="24"/>
              </w:rPr>
            </w:pPr>
            <w:r w:rsidRPr="00013D45">
              <w:rPr>
                <w:sz w:val="24"/>
                <w:szCs w:val="24"/>
              </w:rPr>
              <w:t>От</w:t>
            </w:r>
            <w:r w:rsidR="00013D45" w:rsidRPr="00013D45">
              <w:rPr>
                <w:sz w:val="24"/>
                <w:szCs w:val="24"/>
              </w:rPr>
              <w:t>сутствует лицо, исполняющее функции специалиста по охране труда согласно приказу руководителя учреждения, отсутствует должностная инструкция специалиста по охране труда.</w:t>
            </w:r>
          </w:p>
        </w:tc>
      </w:tr>
    </w:tbl>
    <w:p w:rsidR="00B569C2" w:rsidRDefault="00B569C2">
      <w:pPr>
        <w:rPr>
          <w:sz w:val="24"/>
          <w:szCs w:val="24"/>
        </w:rPr>
      </w:pPr>
    </w:p>
    <w:p w:rsidR="00B569C2" w:rsidRPr="005E1A8A" w:rsidRDefault="005E1A8A">
      <w:pPr>
        <w:rPr>
          <w:b/>
          <w:i/>
          <w:sz w:val="24"/>
          <w:szCs w:val="24"/>
        </w:rPr>
      </w:pPr>
      <w:r w:rsidRPr="005E1A8A">
        <w:rPr>
          <w:b/>
          <w:i/>
          <w:sz w:val="24"/>
          <w:szCs w:val="24"/>
          <w:shd w:val="clear" w:color="auto" w:fill="FFFFFF"/>
        </w:rPr>
        <w:t xml:space="preserve">Приказ МЗСР №559н </w:t>
      </w:r>
      <w:r w:rsidRPr="005E1A8A">
        <w:rPr>
          <w:b/>
          <w:i/>
          <w:sz w:val="24"/>
          <w:szCs w:val="24"/>
        </w:rPr>
        <w:t>от 17.05.2012г</w:t>
      </w:r>
    </w:p>
    <w:p w:rsidR="00745C56" w:rsidRPr="00745C56" w:rsidRDefault="00745C56" w:rsidP="00745C56">
      <w:pPr>
        <w:shd w:val="clear" w:color="auto" w:fill="FFFFFF"/>
        <w:spacing w:after="255" w:line="270" w:lineRule="atLeast"/>
        <w:jc w:val="both"/>
        <w:rPr>
          <w:i/>
          <w:sz w:val="24"/>
          <w:szCs w:val="23"/>
        </w:rPr>
      </w:pPr>
      <w:r w:rsidRPr="00C94116">
        <w:rPr>
          <w:b/>
          <w:i/>
          <w:sz w:val="24"/>
          <w:szCs w:val="23"/>
        </w:rPr>
        <w:t>Требования к квалификации специалиста по охране труда</w:t>
      </w:r>
      <w:r w:rsidRPr="00745C56">
        <w:rPr>
          <w:i/>
          <w:sz w:val="24"/>
          <w:szCs w:val="23"/>
        </w:rPr>
        <w:t>: высшее профессиональное образование по направлению подготовки «</w:t>
      </w:r>
      <w:proofErr w:type="spellStart"/>
      <w:r w:rsidRPr="00745C56">
        <w:rPr>
          <w:i/>
          <w:sz w:val="24"/>
          <w:szCs w:val="23"/>
        </w:rPr>
        <w:t>Техносферная</w:t>
      </w:r>
      <w:proofErr w:type="spellEnd"/>
      <w:r w:rsidRPr="00745C56">
        <w:rPr>
          <w:i/>
          <w:sz w:val="24"/>
          <w:szCs w:val="23"/>
        </w:rPr>
        <w:t xml:space="preserve"> безопасность» или соответствующим ему направлениям подготовки (специальностям) по обеспечению безопасности производственной деятельности либо высшее профессиональное образование и дополнительное профессиональное образование (профессиональная переподготовка) в области охраны труда без предъявления требований к стажу работы, либо среднее профессиональное образование и дополнительное профессиональное образование (профессиональная переподготовка) в области охраны труда, стаж работы в области охраны труда не менее 3 лет.</w:t>
      </w:r>
    </w:p>
    <w:p w:rsidR="00745C56" w:rsidRDefault="00745C56">
      <w:pPr>
        <w:rPr>
          <w:sz w:val="24"/>
          <w:szCs w:val="24"/>
        </w:rPr>
      </w:pPr>
    </w:p>
    <w:p w:rsidR="00745C56" w:rsidRDefault="00745C56">
      <w:pPr>
        <w:rPr>
          <w:sz w:val="24"/>
          <w:szCs w:val="24"/>
        </w:rPr>
      </w:pPr>
    </w:p>
    <w:p w:rsidR="005E0046" w:rsidRDefault="005E0046" w:rsidP="00745C56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ПЛАНИРОВАНИЕ МЕРОПРИЯТИЙ ПО ОХРАНЕ ТРУДА</w:t>
      </w:r>
    </w:p>
    <w:p w:rsidR="007C2BB8" w:rsidRDefault="007C2BB8">
      <w:pPr>
        <w:rPr>
          <w:sz w:val="24"/>
          <w:szCs w:val="24"/>
        </w:rPr>
      </w:pPr>
    </w:p>
    <w:p w:rsidR="007C2BB8" w:rsidRPr="00745C56" w:rsidRDefault="007C2BB8" w:rsidP="00745C56">
      <w:pPr>
        <w:pStyle w:val="1"/>
        <w:spacing w:before="225" w:after="75"/>
        <w:ind w:left="15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45C56">
        <w:rPr>
          <w:rFonts w:ascii="Times New Roman" w:hAnsi="Times New Roman" w:cs="Times New Roman"/>
          <w:b/>
          <w:color w:val="auto"/>
          <w:sz w:val="24"/>
          <w:szCs w:val="24"/>
        </w:rPr>
        <w:t>Вопрос:</w:t>
      </w:r>
      <w:r w:rsidRPr="00745C56">
        <w:rPr>
          <w:rFonts w:ascii="Times New Roman" w:hAnsi="Times New Roman" w:cs="Times New Roman"/>
          <w:color w:val="auto"/>
          <w:sz w:val="24"/>
          <w:szCs w:val="24"/>
        </w:rPr>
        <w:t xml:space="preserve"> Что такое соглашение по охране труда и план мероприятий по улучшению условий и охраны труда и снижению уровней профессиональных рисков? Заменяют ли эти документы друг друга? </w:t>
      </w:r>
    </w:p>
    <w:p w:rsidR="007C2BB8" w:rsidRPr="00745C56" w:rsidRDefault="007C2BB8" w:rsidP="00745C56">
      <w:pPr>
        <w:pStyle w:val="a5"/>
        <w:spacing w:before="180" w:beforeAutospacing="0" w:after="180" w:afterAutospacing="0"/>
        <w:jc w:val="both"/>
      </w:pPr>
      <w:r w:rsidRPr="00745C56">
        <w:rPr>
          <w:rStyle w:val="a6"/>
        </w:rPr>
        <w:t xml:space="preserve">Ответ: Соглашение по охране </w:t>
      </w:r>
      <w:proofErr w:type="gramStart"/>
      <w:r w:rsidRPr="00745C56">
        <w:rPr>
          <w:rStyle w:val="a6"/>
        </w:rPr>
        <w:t>труда</w:t>
      </w:r>
      <w:r w:rsidRPr="00745C56">
        <w:rPr>
          <w:rStyle w:val="apple-converted-space"/>
        </w:rPr>
        <w:t> </w:t>
      </w:r>
      <w:r w:rsidRPr="00745C56">
        <w:t> -</w:t>
      </w:r>
      <w:proofErr w:type="gramEnd"/>
      <w:r w:rsidRPr="00745C56">
        <w:rPr>
          <w:rStyle w:val="apple-converted-space"/>
        </w:rPr>
        <w:t> </w:t>
      </w:r>
      <w:r w:rsidRPr="00745C56">
        <w:rPr>
          <w:rStyle w:val="a6"/>
        </w:rPr>
        <w:t>правовая форма планирования</w:t>
      </w:r>
      <w:r w:rsidRPr="00745C56">
        <w:rPr>
          <w:rStyle w:val="apple-converted-space"/>
        </w:rPr>
        <w:t> </w:t>
      </w:r>
      <w:r w:rsidRPr="00745C56">
        <w:t>и проведения мероприятий по охране труда с указанием сроков выполнения и ответственных лиц.</w:t>
      </w:r>
      <w:r w:rsidRPr="00745C56">
        <w:rPr>
          <w:rStyle w:val="apple-converted-space"/>
        </w:rPr>
        <w:t> </w:t>
      </w:r>
      <w:r w:rsidRPr="00745C56">
        <w:rPr>
          <w:rStyle w:val="a6"/>
        </w:rPr>
        <w:t xml:space="preserve">Такое определение соглашению было указано в Постановлении Минтруда </w:t>
      </w:r>
      <w:proofErr w:type="gramStart"/>
      <w:r w:rsidRPr="00745C56">
        <w:rPr>
          <w:rStyle w:val="a6"/>
        </w:rPr>
        <w:t>РФ  от</w:t>
      </w:r>
      <w:proofErr w:type="gramEnd"/>
      <w:r w:rsidRPr="00745C56">
        <w:rPr>
          <w:rStyle w:val="a6"/>
        </w:rPr>
        <w:t xml:space="preserve"> 27.02.1995 г.</w:t>
      </w:r>
      <w:r w:rsidRPr="00745C56">
        <w:rPr>
          <w:rStyle w:val="apple-converted-space"/>
          <w:b/>
          <w:bCs/>
        </w:rPr>
        <w:t> </w:t>
      </w:r>
      <w:r w:rsidRPr="00745C56">
        <w:rPr>
          <w:rStyle w:val="a6"/>
        </w:rPr>
        <w:t>№11, которое на сегодня утратило силу.</w:t>
      </w:r>
    </w:p>
    <w:p w:rsidR="007C2BB8" w:rsidRPr="00745C56" w:rsidRDefault="007C2BB8" w:rsidP="00745C56">
      <w:pPr>
        <w:pStyle w:val="a5"/>
        <w:spacing w:before="180" w:beforeAutospacing="0" w:after="180" w:afterAutospacing="0"/>
        <w:jc w:val="both"/>
      </w:pPr>
      <w:r w:rsidRPr="00745C56">
        <w:t>Тем не менее в трудовом кодексе, других федеральных нормативных документах по охране труда указывается на необходимость планирования и реализации мероприятий по улучшению условий и охраны труда и снижению уровне профессиональных рисков работников в организации, в том числе и по результатам специальной оценки условий труда.</w:t>
      </w:r>
    </w:p>
    <w:p w:rsidR="007C2BB8" w:rsidRPr="00745C56" w:rsidRDefault="007C2BB8" w:rsidP="00745C56">
      <w:pPr>
        <w:pStyle w:val="a5"/>
        <w:spacing w:before="180" w:beforeAutospacing="0" w:after="180" w:afterAutospacing="0"/>
        <w:jc w:val="both"/>
      </w:pPr>
      <w:r w:rsidRPr="00745C56">
        <w:t>В настоящее время основным документом, содержащим</w:t>
      </w:r>
      <w:r w:rsidRPr="00745C56">
        <w:rPr>
          <w:rStyle w:val="apple-converted-space"/>
        </w:rPr>
        <w:t> </w:t>
      </w:r>
      <w:r w:rsidRPr="00745C56">
        <w:rPr>
          <w:rStyle w:val="a6"/>
        </w:rPr>
        <w:t xml:space="preserve">типовой перечень ежегодно реализуемых работодателем мероприятий по улучшению условий и охраны труда и снижению уровней профессиональных рисков, является Приказ </w:t>
      </w:r>
      <w:proofErr w:type="spellStart"/>
      <w:r w:rsidRPr="00745C56">
        <w:rPr>
          <w:rStyle w:val="a6"/>
        </w:rPr>
        <w:t>Минздравсоцразвития</w:t>
      </w:r>
      <w:proofErr w:type="spellEnd"/>
      <w:r w:rsidRPr="00745C56">
        <w:rPr>
          <w:rStyle w:val="a6"/>
        </w:rPr>
        <w:t xml:space="preserve"> России от 1 марта</w:t>
      </w:r>
      <w:r w:rsidRPr="00745C56">
        <w:rPr>
          <w:rStyle w:val="apple-converted-space"/>
          <w:b/>
          <w:bCs/>
        </w:rPr>
        <w:t> </w:t>
      </w:r>
      <w:r w:rsidRPr="00745C56">
        <w:rPr>
          <w:rStyle w:val="a6"/>
        </w:rPr>
        <w:t>2012 г.</w:t>
      </w:r>
      <w:r w:rsidRPr="00745C56">
        <w:rPr>
          <w:rStyle w:val="apple-converted-space"/>
          <w:b/>
          <w:bCs/>
        </w:rPr>
        <w:t> </w:t>
      </w:r>
      <w:r w:rsidRPr="00745C56">
        <w:rPr>
          <w:rStyle w:val="a6"/>
        </w:rPr>
        <w:t>N 181н. </w:t>
      </w:r>
    </w:p>
    <w:p w:rsidR="007C2BB8" w:rsidRPr="00745C56" w:rsidRDefault="007C2BB8" w:rsidP="00745C56">
      <w:pPr>
        <w:pStyle w:val="a5"/>
        <w:spacing w:before="180" w:beforeAutospacing="0" w:after="180" w:afterAutospacing="0"/>
        <w:jc w:val="both"/>
      </w:pPr>
      <w:r w:rsidRPr="00745C56">
        <w:t xml:space="preserve">Исходя из вышеуказанного приказа следует, что мероприятия, указанные в перечне, должны содержаться в локальных документах организации (будь то соглашение или план мероприятий).  Планы мероприятий по улучшению условий и охраны труда и снижению уровней профессиональных рисков, как одна из основ управления системой охраны </w:t>
      </w:r>
      <w:proofErr w:type="gramStart"/>
      <w:r w:rsidRPr="00745C56">
        <w:t>труда  в</w:t>
      </w:r>
      <w:proofErr w:type="gramEnd"/>
      <w:r w:rsidRPr="00745C56">
        <w:t xml:space="preserve"> организации,  могут разрабатываться как долгосрочные (3-5 лет), так и ежегодные.</w:t>
      </w:r>
    </w:p>
    <w:p w:rsidR="007C2BB8" w:rsidRPr="00745C56" w:rsidRDefault="007C2BB8" w:rsidP="00745C56">
      <w:pPr>
        <w:pStyle w:val="a5"/>
        <w:spacing w:before="180" w:beforeAutospacing="0" w:after="180" w:afterAutospacing="0"/>
        <w:jc w:val="both"/>
      </w:pPr>
      <w:r w:rsidRPr="00745C56">
        <w:t>           </w:t>
      </w:r>
      <w:r w:rsidRPr="00745C56">
        <w:rPr>
          <w:rStyle w:val="apple-converted-space"/>
        </w:rPr>
        <w:t> </w:t>
      </w:r>
      <w:r w:rsidRPr="00745C56">
        <w:rPr>
          <w:rStyle w:val="a6"/>
        </w:rPr>
        <w:t>Вывод</w:t>
      </w:r>
      <w:r w:rsidRPr="00745C56">
        <w:t>: по совместному усмотрению работодателя и первичной профсоюзной организации в учреждениях образования заключаются как соглашения, так и совместные планы мероприятий по охране труда, рекомендуемая форма которого размещена на нашем сайте в разделе «Оплата и охрана труда». При этом следует учитывать минимальный размер финансирования мероприятий по охране труда, указанный в ст. 226 Трудового кодекса РФ (0,2 % от суммы затрат на образовательные услуги).</w:t>
      </w:r>
    </w:p>
    <w:p w:rsidR="007C2BB8" w:rsidRDefault="007C2BB8">
      <w:pPr>
        <w:rPr>
          <w:sz w:val="24"/>
          <w:szCs w:val="24"/>
        </w:rPr>
      </w:pPr>
    </w:p>
    <w:p w:rsidR="005E0046" w:rsidRDefault="005E0046">
      <w:pPr>
        <w:rPr>
          <w:sz w:val="24"/>
          <w:szCs w:val="24"/>
        </w:rPr>
      </w:pPr>
    </w:p>
    <w:p w:rsidR="00B569C2" w:rsidRDefault="005E0046" w:rsidP="004C7D49">
      <w:pPr>
        <w:jc w:val="center"/>
        <w:rPr>
          <w:sz w:val="24"/>
          <w:szCs w:val="24"/>
        </w:rPr>
      </w:pPr>
      <w:r>
        <w:rPr>
          <w:sz w:val="24"/>
          <w:szCs w:val="24"/>
        </w:rPr>
        <w:t>НЕСЧАСТНЫЕ СЛУЧАИ</w:t>
      </w:r>
    </w:p>
    <w:p w:rsidR="004C7D49" w:rsidRDefault="004C7D49">
      <w:pPr>
        <w:rPr>
          <w:sz w:val="24"/>
          <w:szCs w:val="24"/>
        </w:rPr>
      </w:pPr>
    </w:p>
    <w:p w:rsidR="00745C56" w:rsidRPr="00745C56" w:rsidRDefault="004C7D49" w:rsidP="004C7D49">
      <w:pPr>
        <w:pStyle w:val="ConsPlusNormal"/>
        <w:ind w:firstLine="540"/>
        <w:jc w:val="both"/>
        <w:outlineLvl w:val="0"/>
      </w:pPr>
      <w:r w:rsidRPr="0026570B">
        <w:t xml:space="preserve">Статья 230.1. </w:t>
      </w:r>
      <w:r w:rsidR="00745C56" w:rsidRPr="00745C56">
        <w:t xml:space="preserve"> </w:t>
      </w:r>
      <w:r w:rsidR="00745C56">
        <w:t>Трудового кодекса РФ</w:t>
      </w:r>
    </w:p>
    <w:p w:rsidR="004C7D49" w:rsidRPr="0026570B" w:rsidRDefault="004C7D49" w:rsidP="004C7D49">
      <w:pPr>
        <w:pStyle w:val="ConsPlusNormal"/>
        <w:ind w:firstLine="540"/>
        <w:jc w:val="both"/>
        <w:outlineLvl w:val="0"/>
      </w:pPr>
      <w:r w:rsidRPr="0026570B">
        <w:t>Порядок регистрации и учета несчастных случаев на производстве</w:t>
      </w:r>
    </w:p>
    <w:p w:rsidR="004C7D49" w:rsidRPr="0026570B" w:rsidRDefault="004C7D49" w:rsidP="004C7D49">
      <w:pPr>
        <w:pStyle w:val="ConsPlusNormal"/>
        <w:ind w:firstLine="540"/>
        <w:jc w:val="both"/>
      </w:pPr>
    </w:p>
    <w:p w:rsidR="004C7D49" w:rsidRPr="004C7D49" w:rsidRDefault="004C7D49" w:rsidP="004C7D49">
      <w:pPr>
        <w:pStyle w:val="ConsPlusNormal"/>
        <w:ind w:firstLine="540"/>
        <w:jc w:val="both"/>
      </w:pPr>
      <w:r w:rsidRPr="004C7D49">
        <w:t xml:space="preserve">Каждый оформленный в установленном </w:t>
      </w:r>
      <w:hyperlink r:id="rId9" w:history="1">
        <w:r w:rsidRPr="004C7D49">
          <w:t>порядке</w:t>
        </w:r>
      </w:hyperlink>
      <w:r w:rsidRPr="004C7D49">
        <w:t xml:space="preserve"> несчастный случай на производстве регистрируется работодателем (его представителем), осуществляющим в соответствии с решением комиссии (в предусмотренных настоящим </w:t>
      </w:r>
      <w:hyperlink r:id="rId10" w:history="1">
        <w:r w:rsidRPr="004C7D49">
          <w:t>Кодексом</w:t>
        </w:r>
      </w:hyperlink>
      <w:r w:rsidRPr="004C7D49">
        <w:t xml:space="preserve"> случаях государственного инспектора труда, самостоятельно проводившего расследование несчастного случая на производстве) его учет, в журнале регистрации несчастных случаев на производстве по установленной </w:t>
      </w:r>
      <w:hyperlink r:id="rId11" w:history="1">
        <w:r w:rsidRPr="004C7D49">
          <w:t>форме</w:t>
        </w:r>
      </w:hyperlink>
      <w:r w:rsidRPr="004C7D49">
        <w:t>.</w:t>
      </w:r>
    </w:p>
    <w:p w:rsidR="004C7D49" w:rsidRPr="004C7D49" w:rsidRDefault="004C7D49" w:rsidP="004C7D49">
      <w:pPr>
        <w:pStyle w:val="ConsPlusNormal"/>
        <w:ind w:firstLine="540"/>
        <w:jc w:val="both"/>
      </w:pPr>
      <w:r w:rsidRPr="004C7D49">
        <w:t xml:space="preserve">Один экземпляр </w:t>
      </w:r>
      <w:hyperlink r:id="rId12" w:history="1">
        <w:r w:rsidRPr="004C7D49">
          <w:t>акта</w:t>
        </w:r>
      </w:hyperlink>
      <w:r w:rsidRPr="004C7D49">
        <w:t xml:space="preserve"> о расследовании группового несчастного случая на производстве, тяжелого несчастного случая на производстве, несчастного случая на производстве со смертельным исходом вместе с копиями материалов расследования, включая копии </w:t>
      </w:r>
      <w:hyperlink r:id="rId13" w:history="1">
        <w:r w:rsidRPr="004C7D49">
          <w:t>актов</w:t>
        </w:r>
      </w:hyperlink>
      <w:r w:rsidRPr="004C7D49">
        <w:t xml:space="preserve"> о несчастном случае на производстве на каждого пострадавшего, председателем комиссии (в предусмотренных настоящим </w:t>
      </w:r>
      <w:hyperlink r:id="rId14" w:history="1">
        <w:r w:rsidRPr="004C7D49">
          <w:t>Кодексом</w:t>
        </w:r>
      </w:hyperlink>
      <w:r w:rsidRPr="004C7D49">
        <w:t xml:space="preserve"> случаях государственным инспектором труда, самостоятельно проводившим расследование несчастного случая) в трехдневный срок после представления работодателю направляется </w:t>
      </w:r>
      <w:r w:rsidRPr="004C7D49">
        <w:lastRenderedPageBreak/>
        <w:t>в прокуратуру, в которую сообщалось о данном несчастном случае. Второй экземпляр указанного акта вместе с материалами расследования хранится в течение 45 лет работодателем, у которого произошел данный несчастный случай. Копии указанного акта вместе с копиями материалов расследования направляются: в соответствующую государственную инспекцию труда и территориальный орган соответствующего федерального органа исполнительной власти, осуществляющего государственный контроль (надзор) в установленной сфере деятельности, - по несчастным случаям на производстве, происшедшим в организациях или на объектах, подконтрольных этому органу, а при страховом случае - также в исполнительный орган страховщика (по месту регистрации работодателя в качестве страхователя).</w:t>
      </w:r>
    </w:p>
    <w:p w:rsidR="004C7D49" w:rsidRPr="004C7D49" w:rsidRDefault="004C7D49" w:rsidP="004C7D49">
      <w:pPr>
        <w:pStyle w:val="ConsPlusNormal"/>
        <w:ind w:firstLine="540"/>
        <w:jc w:val="both"/>
      </w:pPr>
      <w:r w:rsidRPr="004C7D49">
        <w:t>Копии актов о расследовании несчастных случаев на производстве (в том числе групповых), в результате которых один или несколько пострадавших получили тяжелые повреждения здоровья, либо несчастных случаев на производстве (в том числе групповых), закончившихся смертью, вместе с копиями актов о несчастном случае на производстве на каждого пострадавшего направляются председателем комиссии (в предусмотренных настоящим Кодексом случаях государственным инспектором труда, самостоятельно проводившим расследование несчастного случая на производстве) в федеральный орган исполнительной власти, уполномоченный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профилактике.</w:t>
      </w:r>
    </w:p>
    <w:p w:rsidR="004C7D49" w:rsidRPr="004C7D49" w:rsidRDefault="004C7D49" w:rsidP="004C7D49">
      <w:pPr>
        <w:pStyle w:val="ConsPlusNormal"/>
        <w:ind w:firstLine="540"/>
        <w:jc w:val="both"/>
      </w:pPr>
      <w:r w:rsidRPr="004C7D49">
        <w:t xml:space="preserve">По окончании периода временной нетрудоспособности пострадавшего работодатель (его представитель) обязан направить в соответствующую государственную инспекцию труда, а в необходимых случаях - в территориальный орган соответствующего федерального органа исполнительной власти, осуществляющего государственный контроль (надзор) в установленной сфере деятельности, сообщение по установленной </w:t>
      </w:r>
      <w:hyperlink r:id="rId15" w:history="1">
        <w:r w:rsidRPr="004C7D49">
          <w:t>форме</w:t>
        </w:r>
      </w:hyperlink>
      <w:r w:rsidRPr="004C7D49">
        <w:t xml:space="preserve"> о последствиях несчастного случая на производстве и мерах, принятых в целях предупреждения несчастных случаев на производстве.</w:t>
      </w:r>
    </w:p>
    <w:p w:rsidR="004C7D49" w:rsidRPr="004C7D49" w:rsidRDefault="004C7D49" w:rsidP="004C7D49">
      <w:pPr>
        <w:autoSpaceDE w:val="0"/>
        <w:autoSpaceDN w:val="0"/>
        <w:adjustRightInd w:val="0"/>
        <w:ind w:firstLine="540"/>
        <w:jc w:val="both"/>
        <w:outlineLvl w:val="0"/>
        <w:rPr>
          <w:rFonts w:ascii="Calibri" w:hAnsi="Calibri" w:cs="Calibri"/>
          <w:b/>
          <w:bCs/>
          <w:sz w:val="24"/>
          <w:szCs w:val="24"/>
        </w:rPr>
      </w:pPr>
    </w:p>
    <w:p w:rsidR="004C7D49" w:rsidRPr="004C7D49" w:rsidRDefault="004C7D49" w:rsidP="004C7D49">
      <w:pPr>
        <w:autoSpaceDE w:val="0"/>
        <w:autoSpaceDN w:val="0"/>
        <w:adjustRightInd w:val="0"/>
        <w:ind w:firstLine="540"/>
        <w:jc w:val="center"/>
        <w:outlineLvl w:val="0"/>
        <w:rPr>
          <w:sz w:val="24"/>
          <w:szCs w:val="24"/>
        </w:rPr>
      </w:pPr>
      <w:r w:rsidRPr="004C7D49">
        <w:rPr>
          <w:b/>
          <w:bCs/>
          <w:sz w:val="24"/>
          <w:szCs w:val="24"/>
        </w:rPr>
        <w:t>Информирование заинтересованных организаций о последствиях несчастного случая</w:t>
      </w:r>
    </w:p>
    <w:p w:rsidR="004C7D49" w:rsidRPr="004C7D49" w:rsidRDefault="004C7D49" w:rsidP="004C7D49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4C7D49" w:rsidRPr="004C7D49" w:rsidRDefault="004C7D49" w:rsidP="004C7D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C7D49">
        <w:rPr>
          <w:sz w:val="24"/>
          <w:szCs w:val="24"/>
        </w:rPr>
        <w:t>По окончании временной нетрудоспособности работника работодатель должен сообщить заинтересованным органам о последствиях несчастного случая и принятых мерах по устранению его причин (</w:t>
      </w:r>
      <w:hyperlink r:id="rId16" w:history="1">
        <w:r w:rsidRPr="004C7D49">
          <w:rPr>
            <w:sz w:val="24"/>
            <w:szCs w:val="24"/>
          </w:rPr>
          <w:t>ч. 4 ст. 230.1</w:t>
        </w:r>
      </w:hyperlink>
      <w:r w:rsidRPr="004C7D49">
        <w:rPr>
          <w:sz w:val="24"/>
          <w:szCs w:val="24"/>
        </w:rPr>
        <w:t xml:space="preserve"> ТК РФ, </w:t>
      </w:r>
      <w:hyperlink r:id="rId17" w:history="1">
        <w:r w:rsidRPr="004C7D49">
          <w:rPr>
            <w:sz w:val="24"/>
            <w:szCs w:val="24"/>
          </w:rPr>
          <w:t>п. 36</w:t>
        </w:r>
      </w:hyperlink>
      <w:r w:rsidRPr="004C7D49">
        <w:rPr>
          <w:sz w:val="24"/>
          <w:szCs w:val="24"/>
        </w:rPr>
        <w:t xml:space="preserve"> Положения о расследовании несчастных случаев). Форма сообщения </w:t>
      </w:r>
      <w:hyperlink r:id="rId18" w:history="1">
        <w:r w:rsidRPr="004C7D49">
          <w:rPr>
            <w:sz w:val="24"/>
            <w:szCs w:val="24"/>
          </w:rPr>
          <w:t>(форма 8)</w:t>
        </w:r>
      </w:hyperlink>
      <w:r w:rsidRPr="004C7D49">
        <w:rPr>
          <w:sz w:val="24"/>
          <w:szCs w:val="24"/>
        </w:rPr>
        <w:t xml:space="preserve"> утверждена Постановлением Минтруда России от 24.10.2002 N 73.</w:t>
      </w:r>
    </w:p>
    <w:p w:rsidR="004C7D49" w:rsidRPr="004C7D49" w:rsidRDefault="004C7D49" w:rsidP="004C7D49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4C7D49">
        <w:rPr>
          <w:b/>
          <w:sz w:val="24"/>
          <w:szCs w:val="24"/>
        </w:rPr>
        <w:t>Сообщение направляют (</w:t>
      </w:r>
      <w:hyperlink r:id="rId19" w:history="1">
        <w:r w:rsidRPr="004C7D49">
          <w:rPr>
            <w:b/>
            <w:sz w:val="24"/>
            <w:szCs w:val="24"/>
          </w:rPr>
          <w:t>ч. 4 ст. 230.1</w:t>
        </w:r>
      </w:hyperlink>
      <w:r w:rsidRPr="004C7D49">
        <w:rPr>
          <w:b/>
          <w:sz w:val="24"/>
          <w:szCs w:val="24"/>
        </w:rPr>
        <w:t xml:space="preserve"> ТК РФ и </w:t>
      </w:r>
      <w:hyperlink r:id="rId20" w:history="1">
        <w:r w:rsidRPr="004C7D49">
          <w:rPr>
            <w:b/>
            <w:sz w:val="24"/>
            <w:szCs w:val="24"/>
          </w:rPr>
          <w:t>п. 36</w:t>
        </w:r>
      </w:hyperlink>
      <w:r w:rsidRPr="004C7D49">
        <w:rPr>
          <w:b/>
          <w:sz w:val="24"/>
          <w:szCs w:val="24"/>
        </w:rPr>
        <w:t xml:space="preserve"> Положения о расследовании несчастных случаев):</w:t>
      </w:r>
    </w:p>
    <w:p w:rsidR="004C7D49" w:rsidRPr="004C7D49" w:rsidRDefault="004C7D49" w:rsidP="004C7D49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4C7D49">
        <w:rPr>
          <w:b/>
          <w:sz w:val="24"/>
          <w:szCs w:val="24"/>
        </w:rPr>
        <w:t>- в государственную инспекцию труда субъекта РФ, которая была извещена о несчастном случае;</w:t>
      </w:r>
    </w:p>
    <w:p w:rsidR="004C7D49" w:rsidRPr="004C7D49" w:rsidRDefault="004C7D49" w:rsidP="004C7D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C7D49">
        <w:rPr>
          <w:sz w:val="24"/>
          <w:szCs w:val="24"/>
        </w:rPr>
        <w:t xml:space="preserve">- в территориальный орган соответствующего федерального органа исполнительной власти, контролирующий объект, на котором произошел несчастный случай (например, </w:t>
      </w:r>
      <w:proofErr w:type="spellStart"/>
      <w:r w:rsidRPr="004C7D49">
        <w:rPr>
          <w:sz w:val="24"/>
          <w:szCs w:val="24"/>
        </w:rPr>
        <w:t>Ростехнадзор</w:t>
      </w:r>
      <w:proofErr w:type="spellEnd"/>
      <w:r w:rsidRPr="004C7D49">
        <w:rPr>
          <w:sz w:val="24"/>
          <w:szCs w:val="24"/>
        </w:rPr>
        <w:t>);</w:t>
      </w:r>
    </w:p>
    <w:p w:rsidR="004C7D49" w:rsidRPr="004C7D49" w:rsidRDefault="004C7D49" w:rsidP="004C7D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C7D49">
        <w:rPr>
          <w:sz w:val="24"/>
          <w:szCs w:val="24"/>
        </w:rPr>
        <w:t>- в Фонд социального страхования по месту регистрации работодателя в качестве страхователя (о страховых случаях).</w:t>
      </w:r>
    </w:p>
    <w:p w:rsidR="004C7D49" w:rsidRPr="004C7D49" w:rsidRDefault="004C7D49" w:rsidP="004C7D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C7D49">
        <w:rPr>
          <w:sz w:val="24"/>
          <w:szCs w:val="24"/>
        </w:rPr>
        <w:t xml:space="preserve">Отметим, что Трудовой </w:t>
      </w:r>
      <w:hyperlink r:id="rId21" w:history="1">
        <w:r w:rsidRPr="004C7D49">
          <w:rPr>
            <w:sz w:val="24"/>
            <w:szCs w:val="24"/>
          </w:rPr>
          <w:t>кодекс</w:t>
        </w:r>
      </w:hyperlink>
      <w:r w:rsidRPr="004C7D49">
        <w:rPr>
          <w:sz w:val="24"/>
          <w:szCs w:val="24"/>
        </w:rPr>
        <w:t xml:space="preserve"> РФ регламентирует порядок направления указанного сообщения только в ситуации, когда несчастный случай повлек временную нетрудоспособность работника. Однако в соответствии с </w:t>
      </w:r>
      <w:hyperlink r:id="rId22" w:history="1">
        <w:r w:rsidRPr="004C7D49">
          <w:rPr>
            <w:sz w:val="24"/>
            <w:szCs w:val="24"/>
          </w:rPr>
          <w:t>п. 36</w:t>
        </w:r>
      </w:hyperlink>
      <w:r w:rsidRPr="004C7D49">
        <w:rPr>
          <w:sz w:val="24"/>
          <w:szCs w:val="24"/>
        </w:rPr>
        <w:t xml:space="preserve"> Положения о расследовании несчастных случаев сообщение по </w:t>
      </w:r>
      <w:hyperlink r:id="rId23" w:history="1">
        <w:r w:rsidRPr="004C7D49">
          <w:rPr>
            <w:sz w:val="24"/>
            <w:szCs w:val="24"/>
          </w:rPr>
          <w:t>форме 8</w:t>
        </w:r>
      </w:hyperlink>
      <w:r w:rsidRPr="004C7D49">
        <w:rPr>
          <w:sz w:val="24"/>
          <w:szCs w:val="24"/>
        </w:rPr>
        <w:t xml:space="preserve"> следует направлять в соответствующие органы и в случае смертельного исхода. Это нужно сделать в течение месяца после окончания расследования. Информация о смерти пострадавшего отражается в </w:t>
      </w:r>
      <w:hyperlink r:id="rId24" w:history="1">
        <w:r w:rsidRPr="004C7D49">
          <w:rPr>
            <w:sz w:val="24"/>
            <w:szCs w:val="24"/>
          </w:rPr>
          <w:t>графе 2</w:t>
        </w:r>
      </w:hyperlink>
      <w:r w:rsidRPr="004C7D49">
        <w:rPr>
          <w:sz w:val="24"/>
          <w:szCs w:val="24"/>
        </w:rPr>
        <w:t xml:space="preserve"> формы.</w:t>
      </w:r>
    </w:p>
    <w:p w:rsidR="004C7D49" w:rsidRPr="004C7D49" w:rsidRDefault="004C7D49" w:rsidP="004C7D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C7D49">
        <w:rPr>
          <w:b/>
          <w:bCs/>
          <w:i/>
          <w:iCs/>
          <w:sz w:val="24"/>
          <w:szCs w:val="24"/>
        </w:rPr>
        <w:lastRenderedPageBreak/>
        <w:t>Важно!</w:t>
      </w:r>
      <w:r w:rsidRPr="004C7D49">
        <w:rPr>
          <w:sz w:val="24"/>
          <w:szCs w:val="24"/>
        </w:rPr>
        <w:t xml:space="preserve"> </w:t>
      </w:r>
      <w:hyperlink r:id="rId25" w:history="1">
        <w:r w:rsidRPr="004C7D49">
          <w:rPr>
            <w:sz w:val="24"/>
            <w:szCs w:val="24"/>
          </w:rPr>
          <w:t>Приказом</w:t>
        </w:r>
      </w:hyperlink>
      <w:r w:rsidRPr="004C7D49">
        <w:rPr>
          <w:sz w:val="24"/>
          <w:szCs w:val="24"/>
        </w:rPr>
        <w:t xml:space="preserve"> Минтруда России от 20.02.2014 N 103н в </w:t>
      </w:r>
      <w:hyperlink r:id="rId26" w:history="1">
        <w:r w:rsidRPr="004C7D49">
          <w:rPr>
            <w:sz w:val="24"/>
            <w:szCs w:val="24"/>
          </w:rPr>
          <w:t>форму</w:t>
        </w:r>
      </w:hyperlink>
      <w:r w:rsidRPr="004C7D49">
        <w:rPr>
          <w:sz w:val="24"/>
          <w:szCs w:val="24"/>
        </w:rPr>
        <w:t xml:space="preserve"> сообщения внесено изменение, согласно которому помимо прочего в ней следует указывать индивидуальный номер рабочего места, определенный по результатам специальной оценки условий труда.</w:t>
      </w:r>
    </w:p>
    <w:p w:rsidR="004C7D49" w:rsidRDefault="004C7D49" w:rsidP="004C7D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C7D49">
        <w:rPr>
          <w:sz w:val="24"/>
          <w:szCs w:val="24"/>
        </w:rPr>
        <w:t>Соответствующее изменение будет отражено в Путеводителе при его актуализации.</w:t>
      </w:r>
    </w:p>
    <w:p w:rsidR="004C7D49" w:rsidRDefault="004C7D49" w:rsidP="004C7D4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C7D49" w:rsidRPr="004C7D49" w:rsidRDefault="004C7D49" w:rsidP="004C7D49">
      <w:pPr>
        <w:spacing w:after="120"/>
        <w:jc w:val="right"/>
      </w:pPr>
      <w:r>
        <w:t xml:space="preserve">Форма </w:t>
      </w:r>
      <w:r w:rsidRPr="004C7D49">
        <w:t>8</w:t>
      </w:r>
    </w:p>
    <w:p w:rsidR="004C7D49" w:rsidRPr="004C7D49" w:rsidRDefault="004C7D49" w:rsidP="004C7D49">
      <w:pPr>
        <w:spacing w:after="600"/>
        <w:jc w:val="right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в</w:t>
      </w:r>
      <w:proofErr w:type="gramEnd"/>
      <w:r>
        <w:rPr>
          <w:sz w:val="18"/>
          <w:szCs w:val="18"/>
        </w:rPr>
        <w:t xml:space="preserve"> ред. Приказа Минтруда России от 20.02.2014 № 103н)</w:t>
      </w:r>
    </w:p>
    <w:p w:rsidR="004C7D49" w:rsidRDefault="004C7D49" w:rsidP="004C7D49">
      <w:pPr>
        <w:spacing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</w:t>
      </w:r>
      <w:r>
        <w:rPr>
          <w:b/>
          <w:bCs/>
          <w:sz w:val="26"/>
          <w:szCs w:val="26"/>
        </w:rPr>
        <w:br/>
        <w:t>о последствиях несчастного случая на производстве</w:t>
      </w:r>
      <w:r>
        <w:rPr>
          <w:b/>
          <w:bCs/>
          <w:sz w:val="26"/>
          <w:szCs w:val="26"/>
        </w:rPr>
        <w:br/>
        <w:t>и принятых мерах</w:t>
      </w:r>
    </w:p>
    <w:p w:rsidR="004C7D49" w:rsidRDefault="004C7D49" w:rsidP="004C7D49">
      <w:pPr>
        <w:tabs>
          <w:tab w:val="center" w:pos="7655"/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Несчастный случай на производстве, происшедший  </w:t>
      </w:r>
      <w:r>
        <w:rPr>
          <w:sz w:val="24"/>
          <w:szCs w:val="24"/>
        </w:rPr>
        <w:tab/>
      </w:r>
    </w:p>
    <w:p w:rsidR="004C7D49" w:rsidRDefault="004C7D49" w:rsidP="004C7D49">
      <w:pPr>
        <w:pBdr>
          <w:top w:val="single" w:sz="4" w:space="1" w:color="auto"/>
        </w:pBdr>
        <w:tabs>
          <w:tab w:val="right" w:pos="10206"/>
        </w:tabs>
        <w:ind w:left="5426"/>
        <w:jc w:val="center"/>
      </w:pPr>
      <w:r>
        <w:t>(</w:t>
      </w:r>
      <w:proofErr w:type="gramStart"/>
      <w:r>
        <w:t>дата</w:t>
      </w:r>
      <w:proofErr w:type="gramEnd"/>
      <w:r>
        <w:t xml:space="preserve"> несчастного случая)</w:t>
      </w:r>
    </w:p>
    <w:p w:rsidR="004C7D49" w:rsidRDefault="004C7D49" w:rsidP="004C7D49">
      <w:pPr>
        <w:tabs>
          <w:tab w:val="center" w:pos="4678"/>
          <w:tab w:val="right" w:pos="10206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 </w:t>
      </w:r>
    </w:p>
    <w:p w:rsidR="004C7D49" w:rsidRDefault="004C7D49" w:rsidP="004C7D49">
      <w:pPr>
        <w:pBdr>
          <w:top w:val="single" w:sz="4" w:space="1" w:color="auto"/>
        </w:pBdr>
        <w:tabs>
          <w:tab w:val="center" w:pos="4678"/>
          <w:tab w:val="right" w:pos="10206"/>
        </w:tabs>
        <w:ind w:left="227"/>
        <w:jc w:val="center"/>
      </w:pPr>
      <w:r>
        <w:t>(</w:t>
      </w:r>
      <w:proofErr w:type="gramStart"/>
      <w:r>
        <w:t>фамилия</w:t>
      </w:r>
      <w:proofErr w:type="gramEnd"/>
      <w:r>
        <w:t>, инициалы пострадавшего)</w:t>
      </w:r>
    </w:p>
    <w:p w:rsidR="004C7D49" w:rsidRDefault="004C7D49" w:rsidP="004C7D49">
      <w:pPr>
        <w:tabs>
          <w:tab w:val="center" w:pos="4678"/>
          <w:tab w:val="right" w:pos="10206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работающим</w:t>
      </w:r>
      <w:proofErr w:type="gramEnd"/>
      <w:r>
        <w:rPr>
          <w:sz w:val="24"/>
          <w:szCs w:val="24"/>
        </w:rPr>
        <w:t xml:space="preserve">(ей), работавшим(ей)  </w:t>
      </w:r>
    </w:p>
    <w:p w:rsidR="004C7D49" w:rsidRDefault="004C7D49" w:rsidP="004C7D49">
      <w:pPr>
        <w:pBdr>
          <w:top w:val="single" w:sz="4" w:space="1" w:color="auto"/>
        </w:pBdr>
        <w:tabs>
          <w:tab w:val="center" w:pos="4678"/>
          <w:tab w:val="right" w:pos="10206"/>
        </w:tabs>
        <w:ind w:left="3600"/>
        <w:jc w:val="center"/>
      </w:pPr>
      <w:r>
        <w:t>(</w:t>
      </w:r>
      <w:proofErr w:type="gramStart"/>
      <w:r>
        <w:t>профессия</w:t>
      </w:r>
      <w:proofErr w:type="gramEnd"/>
      <w:r>
        <w:t xml:space="preserve"> (должность) пострадавшего, место работы:</w:t>
      </w:r>
    </w:p>
    <w:p w:rsidR="004C7D49" w:rsidRDefault="004C7D49" w:rsidP="004C7D49">
      <w:pPr>
        <w:tabs>
          <w:tab w:val="center" w:pos="4678"/>
          <w:tab w:val="right" w:pos="10206"/>
        </w:tabs>
        <w:rPr>
          <w:sz w:val="24"/>
          <w:szCs w:val="24"/>
        </w:rPr>
      </w:pPr>
    </w:p>
    <w:p w:rsidR="004C7D49" w:rsidRDefault="004C7D49" w:rsidP="004C7D49">
      <w:pPr>
        <w:pBdr>
          <w:top w:val="single" w:sz="4" w:space="1" w:color="auto"/>
        </w:pBdr>
        <w:tabs>
          <w:tab w:val="center" w:pos="4678"/>
          <w:tab w:val="right" w:pos="10206"/>
        </w:tabs>
        <w:jc w:val="center"/>
      </w:pPr>
      <w:proofErr w:type="gramStart"/>
      <w:r>
        <w:t>наименование</w:t>
      </w:r>
      <w:proofErr w:type="gramEnd"/>
      <w:r>
        <w:t>, место нахождения и юридический адрес организации, фамилия и инициалы</w:t>
      </w:r>
    </w:p>
    <w:p w:rsidR="004C7D49" w:rsidRDefault="004C7D49" w:rsidP="004C7D49">
      <w:pPr>
        <w:tabs>
          <w:tab w:val="center" w:pos="4678"/>
          <w:tab w:val="right" w:pos="10206"/>
        </w:tabs>
        <w:rPr>
          <w:sz w:val="24"/>
          <w:szCs w:val="24"/>
        </w:rPr>
      </w:pPr>
    </w:p>
    <w:p w:rsidR="004C7D49" w:rsidRPr="004C7D49" w:rsidRDefault="004C7D49" w:rsidP="004C7D49">
      <w:pPr>
        <w:pBdr>
          <w:top w:val="single" w:sz="4" w:space="1" w:color="auto"/>
        </w:pBdr>
        <w:tabs>
          <w:tab w:val="center" w:pos="4678"/>
          <w:tab w:val="right" w:pos="10206"/>
        </w:tabs>
        <w:jc w:val="center"/>
      </w:pPr>
      <w:proofErr w:type="gramStart"/>
      <w:r>
        <w:t>работодателя</w:t>
      </w:r>
      <w:proofErr w:type="gramEnd"/>
      <w:r>
        <w:t xml:space="preserve"> – физического лица и его регистрационные данные, индивидуальный номер рабочего места,</w:t>
      </w:r>
      <w:r w:rsidRPr="004C7D49">
        <w:t xml:space="preserve"> </w:t>
      </w:r>
      <w:r>
        <w:t>определенный по результатам проведения специальной оценки условий труда)</w:t>
      </w:r>
    </w:p>
    <w:p w:rsidR="004C7D49" w:rsidRDefault="004C7D49" w:rsidP="004C7D49">
      <w:pPr>
        <w:pBdr>
          <w:bottom w:val="single" w:sz="4" w:space="1" w:color="auto"/>
        </w:pBdr>
        <w:tabs>
          <w:tab w:val="center" w:pos="4678"/>
          <w:tab w:val="right" w:pos="10206"/>
        </w:tabs>
        <w:rPr>
          <w:sz w:val="24"/>
          <w:szCs w:val="24"/>
        </w:rPr>
      </w:pPr>
    </w:p>
    <w:p w:rsidR="004C7D49" w:rsidRDefault="004C7D49" w:rsidP="004C7D49">
      <w:pPr>
        <w:tabs>
          <w:tab w:val="center" w:pos="4678"/>
          <w:tab w:val="right" w:pos="10206"/>
        </w:tabs>
        <w:spacing w:after="24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02"/>
        <w:gridCol w:w="1247"/>
        <w:gridCol w:w="227"/>
      </w:tblGrid>
      <w:tr w:rsidR="004C7D49" w:rsidTr="00A65BE3">
        <w:trPr>
          <w:cantSplit/>
        </w:trPr>
        <w:tc>
          <w:tcPr>
            <w:tcW w:w="89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D49" w:rsidRDefault="004C7D49" w:rsidP="00A65BE3">
            <w:pPr>
              <w:tabs>
                <w:tab w:val="center" w:pos="4678"/>
                <w:tab w:val="right" w:pos="10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Данный несчастный случай оформлен актом о несчастном случае на производстве №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vAlign w:val="bottom"/>
          </w:tcPr>
          <w:p w:rsidR="004C7D49" w:rsidRDefault="004C7D49" w:rsidP="00A65BE3">
            <w:pPr>
              <w:tabs>
                <w:tab w:val="center" w:pos="4678"/>
                <w:tab w:val="right" w:pos="102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D49" w:rsidRDefault="004C7D49" w:rsidP="00A65BE3">
            <w:pPr>
              <w:tabs>
                <w:tab w:val="center" w:pos="4678"/>
                <w:tab w:val="right" w:pos="10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</w:tbl>
    <w:p w:rsidR="004C7D49" w:rsidRDefault="004C7D49" w:rsidP="004C7D49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6"/>
        <w:gridCol w:w="425"/>
        <w:gridCol w:w="256"/>
        <w:gridCol w:w="2552"/>
        <w:gridCol w:w="510"/>
        <w:gridCol w:w="340"/>
        <w:gridCol w:w="340"/>
        <w:gridCol w:w="4054"/>
      </w:tblGrid>
      <w:tr w:rsidR="004C7D49" w:rsidTr="00A65BE3">
        <w:trPr>
          <w:cantSplit/>
        </w:trPr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D49" w:rsidRDefault="004C7D49" w:rsidP="00A65BE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утвержденным</w:t>
            </w:r>
            <w:proofErr w:type="gramEnd"/>
            <w:r>
              <w:rPr>
                <w:sz w:val="24"/>
                <w:szCs w:val="24"/>
              </w:rPr>
              <w:t xml:space="preserve">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7D49" w:rsidRDefault="004C7D49" w:rsidP="00A65B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D49" w:rsidRDefault="004C7D49" w:rsidP="00A65BE3">
            <w:pPr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7D49" w:rsidRDefault="004C7D49" w:rsidP="00A65B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D49" w:rsidRDefault="004C7D49" w:rsidP="00A65B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7D49" w:rsidRDefault="004C7D49" w:rsidP="00A65BE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D49" w:rsidRDefault="004C7D49" w:rsidP="00A65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7D49" w:rsidRDefault="004C7D49" w:rsidP="00A65BE3">
            <w:pPr>
              <w:jc w:val="center"/>
              <w:rPr>
                <w:sz w:val="24"/>
                <w:szCs w:val="24"/>
              </w:rPr>
            </w:pPr>
          </w:p>
        </w:tc>
      </w:tr>
    </w:tbl>
    <w:p w:rsidR="004C7D49" w:rsidRDefault="004C7D49" w:rsidP="004C7D49">
      <w:pPr>
        <w:tabs>
          <w:tab w:val="center" w:pos="4678"/>
          <w:tab w:val="right" w:pos="10206"/>
        </w:tabs>
        <w:rPr>
          <w:sz w:val="24"/>
          <w:szCs w:val="24"/>
        </w:rPr>
      </w:pPr>
    </w:p>
    <w:p w:rsidR="004C7D49" w:rsidRDefault="004C7D49" w:rsidP="004C7D49">
      <w:pPr>
        <w:pBdr>
          <w:top w:val="single" w:sz="4" w:space="1" w:color="auto"/>
        </w:pBdr>
        <w:tabs>
          <w:tab w:val="center" w:pos="4678"/>
          <w:tab w:val="right" w:pos="10206"/>
        </w:tabs>
        <w:jc w:val="center"/>
      </w:pPr>
      <w:r>
        <w:t>(</w:t>
      </w:r>
      <w:proofErr w:type="gramStart"/>
      <w:r>
        <w:t>должность</w:t>
      </w:r>
      <w:proofErr w:type="gramEnd"/>
      <w:r>
        <w:t>, фамилия, инициалы лица, утвердившего акт о несчастном случае на производстве)</w:t>
      </w:r>
    </w:p>
    <w:p w:rsidR="004C7D49" w:rsidRDefault="004C7D49" w:rsidP="004C7D49">
      <w:pPr>
        <w:tabs>
          <w:tab w:val="center" w:pos="4678"/>
          <w:tab w:val="right" w:pos="10206"/>
        </w:tabs>
        <w:spacing w:before="240" w:after="24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Последствия несчастного случая на производстве:</w:t>
      </w:r>
    </w:p>
    <w:p w:rsidR="004C7D49" w:rsidRDefault="004C7D49" w:rsidP="004C7D49">
      <w:pPr>
        <w:tabs>
          <w:tab w:val="center" w:pos="4678"/>
          <w:tab w:val="righ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пострадавший выздоровел; переведен на другую работу; установлена инвалидность </w:t>
      </w:r>
      <w:r>
        <w:rPr>
          <w:sz w:val="24"/>
          <w:szCs w:val="24"/>
          <w:lang w:val="en-US"/>
        </w:rPr>
        <w:t>III</w:t>
      </w:r>
      <w:r w:rsidRPr="004C7D49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II</w:t>
      </w:r>
      <w:r w:rsidRPr="004C7D49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I</w:t>
      </w:r>
      <w:r w:rsidRPr="004C7D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групп; умер </w:t>
      </w:r>
      <w:r>
        <w:t>(нужное подчеркнуть)</w:t>
      </w:r>
      <w:r>
        <w:rPr>
          <w:sz w:val="24"/>
          <w:szCs w:val="24"/>
        </w:rPr>
        <w:t>;</w:t>
      </w:r>
    </w:p>
    <w:p w:rsidR="004C7D49" w:rsidRDefault="004C7D49" w:rsidP="004C7D49">
      <w:pPr>
        <w:tabs>
          <w:tab w:val="center" w:pos="4678"/>
          <w:tab w:val="right" w:pos="10206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2) окончательный диагноз по заключению (справке) лечебного учреждения</w:t>
      </w:r>
    </w:p>
    <w:p w:rsidR="004C7D49" w:rsidRDefault="004C7D49" w:rsidP="004C7D49">
      <w:pPr>
        <w:tabs>
          <w:tab w:val="right" w:pos="10206"/>
        </w:tabs>
        <w:rPr>
          <w:sz w:val="24"/>
          <w:szCs w:val="24"/>
        </w:rPr>
      </w:pPr>
    </w:p>
    <w:p w:rsidR="004C7D49" w:rsidRDefault="004C7D49" w:rsidP="004C7D49">
      <w:pPr>
        <w:pBdr>
          <w:top w:val="single" w:sz="4" w:space="1" w:color="auto"/>
        </w:pBdr>
        <w:tabs>
          <w:tab w:val="right" w:pos="10206"/>
        </w:tabs>
        <w:jc w:val="center"/>
      </w:pPr>
      <w:r>
        <w:t>(</w:t>
      </w:r>
      <w:proofErr w:type="gramStart"/>
      <w:r>
        <w:t>при</w:t>
      </w:r>
      <w:proofErr w:type="gramEnd"/>
      <w:r>
        <w:t xml:space="preserve"> несчастном случае со смертельным исходом – по заключению органа судебно-медицинской экспертизы)</w:t>
      </w:r>
    </w:p>
    <w:p w:rsidR="004C7D49" w:rsidRDefault="004C7D49" w:rsidP="004C7D49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4C7D49" w:rsidRDefault="004C7D49" w:rsidP="004C7D49">
      <w:pPr>
        <w:pBdr>
          <w:top w:val="single" w:sz="4" w:space="1" w:color="auto"/>
        </w:pBdr>
        <w:tabs>
          <w:tab w:val="right" w:pos="12191"/>
        </w:tabs>
        <w:spacing w:after="120"/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9"/>
        <w:gridCol w:w="1417"/>
        <w:gridCol w:w="1418"/>
      </w:tblGrid>
      <w:tr w:rsidR="004C7D49" w:rsidTr="00A65BE3"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D49" w:rsidRDefault="004C7D49" w:rsidP="00A65BE3">
            <w:pPr>
              <w:tabs>
                <w:tab w:val="right" w:pos="10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продолжительность временной нетрудоспособности пострадавшего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7D49" w:rsidRDefault="004C7D49" w:rsidP="00A65BE3">
            <w:pPr>
              <w:tabs>
                <w:tab w:val="right" w:pos="102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D49" w:rsidRDefault="004C7D49" w:rsidP="00A65BE3">
            <w:pPr>
              <w:tabs>
                <w:tab w:val="right" w:pos="10206"/>
              </w:tabs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дней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4C7D49" w:rsidRDefault="004C7D49" w:rsidP="004C7D49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78"/>
        <w:gridCol w:w="397"/>
        <w:gridCol w:w="256"/>
        <w:gridCol w:w="1701"/>
        <w:gridCol w:w="510"/>
        <w:gridCol w:w="340"/>
        <w:gridCol w:w="765"/>
        <w:gridCol w:w="397"/>
        <w:gridCol w:w="255"/>
        <w:gridCol w:w="1758"/>
        <w:gridCol w:w="510"/>
        <w:gridCol w:w="340"/>
        <w:gridCol w:w="311"/>
      </w:tblGrid>
      <w:tr w:rsidR="004C7D49" w:rsidTr="00A65BE3">
        <w:trPr>
          <w:cantSplit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D49" w:rsidRDefault="004C7D49" w:rsidP="00A65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Освобожден от работы с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7D49" w:rsidRDefault="004C7D49" w:rsidP="00A65B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D49" w:rsidRDefault="004C7D49" w:rsidP="00A65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7D49" w:rsidRDefault="004C7D49" w:rsidP="00A65B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D49" w:rsidRDefault="004C7D49" w:rsidP="00A65B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7D49" w:rsidRDefault="004C7D49" w:rsidP="00A65BE3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D49" w:rsidRDefault="004C7D49" w:rsidP="00A65B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7D49" w:rsidRDefault="004C7D49" w:rsidP="00A65B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D49" w:rsidRDefault="004C7D49" w:rsidP="00A65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7D49" w:rsidRDefault="004C7D49" w:rsidP="00A65B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D49" w:rsidRDefault="004C7D49" w:rsidP="00A65B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7D49" w:rsidRDefault="004C7D49" w:rsidP="00A65BE3">
            <w:pPr>
              <w:rPr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D49" w:rsidRDefault="004C7D49" w:rsidP="00A65BE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4C7D49" w:rsidRDefault="004C7D49" w:rsidP="004C7D49">
      <w:pPr>
        <w:tabs>
          <w:tab w:val="center" w:pos="1560"/>
          <w:tab w:val="left" w:pos="24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Продолжительность выполнения другой работы (в случае перевода пострадавшего на другую </w:t>
      </w:r>
      <w:proofErr w:type="gramStart"/>
      <w:r>
        <w:rPr>
          <w:sz w:val="24"/>
          <w:szCs w:val="24"/>
        </w:rPr>
        <w:t xml:space="preserve">работу)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  <w:t>рабочих дней;</w:t>
      </w:r>
    </w:p>
    <w:p w:rsidR="004C7D49" w:rsidRDefault="004C7D49" w:rsidP="004C7D49">
      <w:pPr>
        <w:pBdr>
          <w:top w:val="single" w:sz="4" w:space="1" w:color="auto"/>
        </w:pBdr>
        <w:tabs>
          <w:tab w:val="right" w:pos="12049"/>
        </w:tabs>
        <w:ind w:left="851" w:right="7937"/>
        <w:rPr>
          <w:sz w:val="2"/>
          <w:szCs w:val="2"/>
        </w:rPr>
      </w:pPr>
    </w:p>
    <w:p w:rsidR="004C7D49" w:rsidRDefault="004C7D49" w:rsidP="004C7D49">
      <w:pPr>
        <w:tabs>
          <w:tab w:val="center" w:pos="5529"/>
          <w:tab w:val="right" w:pos="10206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стоимость испорченного оборудования и инструмента в результате несчастного случая на </w:t>
      </w:r>
      <w:proofErr w:type="gramStart"/>
      <w:r>
        <w:rPr>
          <w:sz w:val="24"/>
          <w:szCs w:val="24"/>
        </w:rPr>
        <w:t xml:space="preserve">производстве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  <w:t>руб.;</w:t>
      </w:r>
    </w:p>
    <w:p w:rsidR="004C7D49" w:rsidRDefault="004C7D49" w:rsidP="004C7D49">
      <w:pPr>
        <w:pBdr>
          <w:top w:val="single" w:sz="4" w:space="1" w:color="auto"/>
        </w:pBdr>
        <w:tabs>
          <w:tab w:val="right" w:pos="10206"/>
        </w:tabs>
        <w:ind w:left="1503" w:right="707"/>
        <w:rPr>
          <w:sz w:val="2"/>
          <w:szCs w:val="2"/>
        </w:rPr>
      </w:pPr>
    </w:p>
    <w:p w:rsidR="004C7D49" w:rsidRDefault="004C7D49" w:rsidP="004C7D49">
      <w:pPr>
        <w:tabs>
          <w:tab w:val="center" w:pos="5103"/>
          <w:tab w:val="right" w:pos="10206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5) стоимость разрушенных зданий и сооружений в результате несчастного случая на производстве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руб.;</w:t>
      </w:r>
    </w:p>
    <w:p w:rsidR="004C7D49" w:rsidRDefault="004C7D49" w:rsidP="004C7D49">
      <w:pPr>
        <w:pBdr>
          <w:top w:val="single" w:sz="4" w:space="1" w:color="auto"/>
        </w:pBdr>
        <w:tabs>
          <w:tab w:val="right" w:pos="10206"/>
        </w:tabs>
        <w:ind w:right="707"/>
        <w:rPr>
          <w:sz w:val="2"/>
          <w:szCs w:val="2"/>
        </w:rPr>
      </w:pPr>
    </w:p>
    <w:p w:rsidR="004C7D49" w:rsidRDefault="004C7D49" w:rsidP="004C7D49">
      <w:pPr>
        <w:tabs>
          <w:tab w:val="center" w:pos="5103"/>
          <w:tab w:val="right" w:pos="10206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6) сумма прочих расходов (на проведение экспертиз, исследований, оформление материалов и др.)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руб.;</w:t>
      </w:r>
    </w:p>
    <w:p w:rsidR="004C7D49" w:rsidRDefault="004C7D49" w:rsidP="004C7D49">
      <w:pPr>
        <w:pBdr>
          <w:top w:val="single" w:sz="4" w:space="1" w:color="auto"/>
        </w:pBdr>
        <w:tabs>
          <w:tab w:val="right" w:pos="10206"/>
        </w:tabs>
        <w:ind w:right="707"/>
        <w:rPr>
          <w:sz w:val="2"/>
          <w:szCs w:val="2"/>
        </w:rPr>
      </w:pPr>
    </w:p>
    <w:p w:rsidR="004C7D49" w:rsidRDefault="004C7D49" w:rsidP="004C7D49">
      <w:pPr>
        <w:tabs>
          <w:tab w:val="left" w:pos="284"/>
          <w:tab w:val="right" w:pos="11057"/>
          <w:tab w:val="left" w:pos="12191"/>
        </w:tabs>
        <w:spacing w:before="120"/>
        <w:jc w:val="both"/>
        <w:rPr>
          <w:sz w:val="2"/>
          <w:szCs w:val="2"/>
        </w:rPr>
      </w:pPr>
      <w:r>
        <w:rPr>
          <w:sz w:val="24"/>
          <w:szCs w:val="24"/>
        </w:rPr>
        <w:lastRenderedPageBreak/>
        <w:t>7)</w:t>
      </w:r>
      <w:r>
        <w:rPr>
          <w:sz w:val="24"/>
          <w:szCs w:val="24"/>
        </w:rPr>
        <w:tab/>
        <w:t>суммарный материальный ущерб от последствий несчастного случая на производстве</w:t>
      </w:r>
      <w:r>
        <w:rPr>
          <w:sz w:val="24"/>
          <w:szCs w:val="24"/>
        </w:rPr>
        <w:br/>
      </w:r>
    </w:p>
    <w:p w:rsidR="004C7D49" w:rsidRDefault="004C7D49" w:rsidP="004C7D49">
      <w:pPr>
        <w:tabs>
          <w:tab w:val="right" w:pos="10206"/>
        </w:tabs>
        <w:ind w:right="707"/>
        <w:rPr>
          <w:sz w:val="24"/>
          <w:szCs w:val="24"/>
        </w:rPr>
      </w:pPr>
      <w:r>
        <w:rPr>
          <w:sz w:val="24"/>
          <w:szCs w:val="24"/>
        </w:rPr>
        <w:tab/>
        <w:t>руб.;</w:t>
      </w:r>
    </w:p>
    <w:p w:rsidR="004C7D49" w:rsidRDefault="004C7D49" w:rsidP="004C7D49">
      <w:pPr>
        <w:pBdr>
          <w:top w:val="single" w:sz="4" w:space="1" w:color="auto"/>
        </w:pBdr>
        <w:ind w:right="707"/>
        <w:jc w:val="center"/>
      </w:pPr>
      <w:r>
        <w:t>(</w:t>
      </w:r>
      <w:proofErr w:type="gramStart"/>
      <w:r>
        <w:t>сумма</w:t>
      </w:r>
      <w:proofErr w:type="gramEnd"/>
      <w:r>
        <w:t xml:space="preserve"> строк 4 – 7)</w:t>
      </w:r>
    </w:p>
    <w:p w:rsidR="004C7D49" w:rsidRDefault="004C7D49" w:rsidP="004C7D49">
      <w:pPr>
        <w:tabs>
          <w:tab w:val="left" w:pos="284"/>
          <w:tab w:val="right" w:pos="10206"/>
        </w:tabs>
        <w:jc w:val="both"/>
        <w:rPr>
          <w:sz w:val="2"/>
          <w:szCs w:val="2"/>
        </w:rPr>
      </w:pPr>
      <w:r>
        <w:rPr>
          <w:sz w:val="24"/>
          <w:szCs w:val="24"/>
        </w:rPr>
        <w:t>8)</w:t>
      </w:r>
      <w:r>
        <w:rPr>
          <w:sz w:val="24"/>
          <w:szCs w:val="24"/>
        </w:rPr>
        <w:tab/>
        <w:t>сведения о назначении сумм ежемесячных выплат пострадавшему в возмещение вреда</w:t>
      </w:r>
      <w:r>
        <w:rPr>
          <w:sz w:val="24"/>
          <w:szCs w:val="24"/>
        </w:rPr>
        <w:br/>
      </w:r>
    </w:p>
    <w:p w:rsidR="004C7D49" w:rsidRDefault="004C7D49" w:rsidP="004C7D49">
      <w:pPr>
        <w:tabs>
          <w:tab w:val="left" w:pos="-2835"/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745C56" w:rsidRDefault="004C7D49" w:rsidP="00745C56">
      <w:pPr>
        <w:pBdr>
          <w:top w:val="single" w:sz="4" w:space="1" w:color="auto"/>
        </w:pBdr>
        <w:tabs>
          <w:tab w:val="right" w:pos="12191"/>
        </w:tabs>
        <w:ind w:right="113"/>
        <w:jc w:val="center"/>
      </w:pPr>
      <w:r>
        <w:t>(</w:t>
      </w:r>
      <w:proofErr w:type="gramStart"/>
      <w:r>
        <w:t>дата</w:t>
      </w:r>
      <w:proofErr w:type="gramEnd"/>
      <w:r>
        <w:t xml:space="preserve"> и номер приказа (распоряжения) страховщика о назначении указанных сумм, размер сумм)</w:t>
      </w:r>
    </w:p>
    <w:p w:rsidR="004C7D49" w:rsidRDefault="004C7D49" w:rsidP="00745C56">
      <w:pPr>
        <w:pBdr>
          <w:top w:val="single" w:sz="4" w:space="1" w:color="auto"/>
        </w:pBdr>
        <w:tabs>
          <w:tab w:val="right" w:pos="12191"/>
        </w:tabs>
        <w:ind w:right="113"/>
        <w:rPr>
          <w:sz w:val="24"/>
          <w:szCs w:val="24"/>
        </w:rPr>
      </w:pPr>
      <w:r>
        <w:rPr>
          <w:sz w:val="24"/>
          <w:szCs w:val="24"/>
        </w:rPr>
        <w:t xml:space="preserve">9) сведения о назначении сумм ежемесячных выплат лицам, имеющим право на их получение (в случае смерти пострадавшего)  </w:t>
      </w:r>
    </w:p>
    <w:p w:rsidR="004C7D49" w:rsidRDefault="004C7D49" w:rsidP="004C7D49">
      <w:pPr>
        <w:pBdr>
          <w:top w:val="single" w:sz="4" w:space="1" w:color="auto"/>
        </w:pBdr>
        <w:tabs>
          <w:tab w:val="right" w:pos="10206"/>
        </w:tabs>
        <w:ind w:left="3232"/>
        <w:jc w:val="center"/>
      </w:pPr>
      <w:r>
        <w:t>(</w:t>
      </w:r>
      <w:proofErr w:type="gramStart"/>
      <w:r>
        <w:t>дата</w:t>
      </w:r>
      <w:proofErr w:type="gramEnd"/>
      <w:r>
        <w:t xml:space="preserve"> и номер приказа (распоряжения) страховщика</w:t>
      </w:r>
    </w:p>
    <w:p w:rsidR="004C7D49" w:rsidRDefault="004C7D49" w:rsidP="004C7D49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4C7D49" w:rsidRDefault="004C7D49" w:rsidP="004C7D49">
      <w:pPr>
        <w:pBdr>
          <w:top w:val="single" w:sz="4" w:space="1" w:color="auto"/>
        </w:pBdr>
        <w:tabs>
          <w:tab w:val="right" w:pos="12191"/>
        </w:tabs>
        <w:ind w:right="113"/>
        <w:jc w:val="center"/>
      </w:pPr>
      <w:proofErr w:type="gramStart"/>
      <w:r>
        <w:t>о</w:t>
      </w:r>
      <w:proofErr w:type="gramEnd"/>
      <w:r>
        <w:t xml:space="preserve"> назначении указанных сумм, размер сумм)</w:t>
      </w:r>
    </w:p>
    <w:p w:rsidR="004C7D49" w:rsidRDefault="004C7D49" w:rsidP="004C7D49">
      <w:pPr>
        <w:tabs>
          <w:tab w:val="right" w:pos="10206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10) сведения о решении прокуратуры о возбуждении (отказе в возбуждении) уголовного дела по факту несчастного случая на производстве  </w:t>
      </w:r>
    </w:p>
    <w:p w:rsidR="004C7D49" w:rsidRDefault="004C7D49" w:rsidP="004C7D49">
      <w:pPr>
        <w:pBdr>
          <w:top w:val="single" w:sz="4" w:space="1" w:color="auto"/>
        </w:pBdr>
        <w:tabs>
          <w:tab w:val="right" w:pos="10206"/>
        </w:tabs>
        <w:ind w:left="4508"/>
        <w:rPr>
          <w:sz w:val="2"/>
          <w:szCs w:val="2"/>
        </w:rPr>
      </w:pPr>
    </w:p>
    <w:p w:rsidR="004C7D49" w:rsidRDefault="004C7D49" w:rsidP="004C7D49">
      <w:pPr>
        <w:tabs>
          <w:tab w:val="right" w:pos="10206"/>
        </w:tabs>
        <w:rPr>
          <w:sz w:val="24"/>
          <w:szCs w:val="24"/>
        </w:rPr>
      </w:pPr>
    </w:p>
    <w:p w:rsidR="004C7D49" w:rsidRDefault="004C7D49" w:rsidP="004C7D49">
      <w:pPr>
        <w:pBdr>
          <w:top w:val="single" w:sz="4" w:space="1" w:color="auto"/>
        </w:pBdr>
        <w:tabs>
          <w:tab w:val="right" w:pos="10206"/>
        </w:tabs>
        <w:jc w:val="center"/>
      </w:pPr>
      <w:r>
        <w:t>(</w:t>
      </w:r>
      <w:proofErr w:type="gramStart"/>
      <w:r>
        <w:t>дата</w:t>
      </w:r>
      <w:proofErr w:type="gramEnd"/>
      <w:r>
        <w:t>, номер и краткое содержание решения прокуратуры по факту данного несчастного случая)</w:t>
      </w:r>
    </w:p>
    <w:p w:rsidR="004C7D49" w:rsidRDefault="004C7D49" w:rsidP="004C7D49">
      <w:pPr>
        <w:tabs>
          <w:tab w:val="right" w:pos="10206"/>
        </w:tabs>
        <w:rPr>
          <w:sz w:val="24"/>
          <w:szCs w:val="24"/>
        </w:rPr>
      </w:pPr>
    </w:p>
    <w:p w:rsidR="004C7D49" w:rsidRDefault="004C7D49" w:rsidP="004C7D49">
      <w:pPr>
        <w:pBdr>
          <w:top w:val="single" w:sz="4" w:space="1" w:color="auto"/>
          <w:bottom w:val="single" w:sz="4" w:space="1" w:color="auto"/>
        </w:pBdr>
        <w:tabs>
          <w:tab w:val="right" w:pos="10206"/>
        </w:tabs>
        <w:rPr>
          <w:sz w:val="24"/>
          <w:szCs w:val="24"/>
        </w:rPr>
      </w:pPr>
    </w:p>
    <w:p w:rsidR="004C7D49" w:rsidRDefault="004C7D49" w:rsidP="004C7D49">
      <w:pPr>
        <w:tabs>
          <w:tab w:val="right" w:pos="10206"/>
        </w:tabs>
        <w:spacing w:before="240" w:after="24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Принятые меры по устранению причин несчастного случая на производстве:</w:t>
      </w:r>
    </w:p>
    <w:p w:rsidR="004C7D49" w:rsidRDefault="004C7D49" w:rsidP="004C7D49">
      <w:pPr>
        <w:tabs>
          <w:tab w:val="right" w:pos="10206"/>
        </w:tabs>
        <w:rPr>
          <w:sz w:val="24"/>
          <w:szCs w:val="24"/>
        </w:rPr>
      </w:pPr>
    </w:p>
    <w:p w:rsidR="004C7D49" w:rsidRDefault="004C7D49" w:rsidP="004C7D49">
      <w:pPr>
        <w:pBdr>
          <w:top w:val="single" w:sz="4" w:space="1" w:color="auto"/>
        </w:pBdr>
        <w:tabs>
          <w:tab w:val="right" w:pos="10206"/>
        </w:tabs>
        <w:jc w:val="center"/>
      </w:pPr>
      <w:r>
        <w:t>(</w:t>
      </w:r>
      <w:proofErr w:type="gramStart"/>
      <w:r>
        <w:t>излагается</w:t>
      </w:r>
      <w:proofErr w:type="gramEnd"/>
      <w:r>
        <w:t xml:space="preserve"> информация о реализации мероприятий по устранению причин несчастного случая,</w:t>
      </w:r>
    </w:p>
    <w:p w:rsidR="004C7D49" w:rsidRDefault="004C7D49" w:rsidP="004C7D49">
      <w:pPr>
        <w:rPr>
          <w:sz w:val="24"/>
          <w:szCs w:val="24"/>
        </w:rPr>
      </w:pPr>
    </w:p>
    <w:p w:rsidR="004C7D49" w:rsidRDefault="004C7D49" w:rsidP="004C7D49">
      <w:pPr>
        <w:pBdr>
          <w:top w:val="single" w:sz="4" w:space="1" w:color="auto"/>
        </w:pBdr>
        <w:jc w:val="center"/>
      </w:pPr>
      <w:proofErr w:type="gramStart"/>
      <w:r>
        <w:t>предусмотренных</w:t>
      </w:r>
      <w:proofErr w:type="gramEnd"/>
      <w:r>
        <w:t xml:space="preserve"> в акте о несчастном случае, предписании государственного инспектора труда и</w:t>
      </w:r>
    </w:p>
    <w:p w:rsidR="004C7D49" w:rsidRDefault="004C7D49" w:rsidP="004C7D49">
      <w:pPr>
        <w:rPr>
          <w:sz w:val="24"/>
          <w:szCs w:val="24"/>
        </w:rPr>
      </w:pPr>
    </w:p>
    <w:p w:rsidR="004C7D49" w:rsidRDefault="004C7D49" w:rsidP="004C7D49">
      <w:pPr>
        <w:pBdr>
          <w:top w:val="single" w:sz="4" w:space="1" w:color="auto"/>
        </w:pBdr>
        <w:jc w:val="center"/>
      </w:pPr>
      <w:proofErr w:type="gramStart"/>
      <w:r>
        <w:t>других</w:t>
      </w:r>
      <w:proofErr w:type="gramEnd"/>
      <w:r>
        <w:t xml:space="preserve"> документах, принятых по результатам расследования)</w:t>
      </w:r>
    </w:p>
    <w:p w:rsidR="004C7D49" w:rsidRDefault="004C7D49" w:rsidP="004C7D49">
      <w:pPr>
        <w:rPr>
          <w:sz w:val="24"/>
          <w:szCs w:val="24"/>
        </w:rPr>
      </w:pPr>
    </w:p>
    <w:p w:rsidR="004C7D49" w:rsidRDefault="004C7D49" w:rsidP="004C7D49">
      <w:pPr>
        <w:pBdr>
          <w:top w:val="single" w:sz="4" w:space="1" w:color="auto"/>
          <w:bottom w:val="single" w:sz="4" w:space="1" w:color="auto"/>
        </w:pBdr>
        <w:rPr>
          <w:sz w:val="24"/>
          <w:szCs w:val="24"/>
        </w:rPr>
      </w:pPr>
    </w:p>
    <w:p w:rsidR="004C7D49" w:rsidRDefault="004C7D49" w:rsidP="004C7D49">
      <w:pPr>
        <w:rPr>
          <w:sz w:val="24"/>
          <w:szCs w:val="24"/>
        </w:rPr>
      </w:pPr>
    </w:p>
    <w:p w:rsidR="004C7D49" w:rsidRDefault="004C7D49" w:rsidP="004C7D49">
      <w:pPr>
        <w:pBdr>
          <w:top w:val="single" w:sz="4" w:space="1" w:color="auto"/>
          <w:bottom w:val="single" w:sz="4" w:space="1" w:color="auto"/>
        </w:pBdr>
        <w:rPr>
          <w:sz w:val="24"/>
          <w:szCs w:val="24"/>
        </w:rPr>
      </w:pPr>
    </w:p>
    <w:p w:rsidR="004C7D49" w:rsidRDefault="004C7D49" w:rsidP="004C7D49">
      <w:pPr>
        <w:rPr>
          <w:sz w:val="24"/>
          <w:szCs w:val="24"/>
        </w:rPr>
      </w:pPr>
    </w:p>
    <w:p w:rsidR="004C7D49" w:rsidRDefault="004C7D49" w:rsidP="004C7D49">
      <w:pPr>
        <w:pBdr>
          <w:top w:val="single" w:sz="4" w:space="1" w:color="auto"/>
          <w:bottom w:val="single" w:sz="4" w:space="1" w:color="auto"/>
        </w:pBdr>
        <w:rPr>
          <w:sz w:val="24"/>
          <w:szCs w:val="24"/>
        </w:rPr>
      </w:pPr>
    </w:p>
    <w:p w:rsidR="004C7D49" w:rsidRDefault="004C7D49" w:rsidP="004C7D49">
      <w:pPr>
        <w:rPr>
          <w:sz w:val="24"/>
          <w:szCs w:val="24"/>
        </w:rPr>
      </w:pPr>
    </w:p>
    <w:p w:rsidR="004C7D49" w:rsidRDefault="004C7D49" w:rsidP="004C7D49">
      <w:pPr>
        <w:pBdr>
          <w:top w:val="single" w:sz="4" w:space="1" w:color="auto"/>
          <w:bottom w:val="single" w:sz="4" w:space="1" w:color="auto"/>
        </w:pBdr>
        <w:rPr>
          <w:sz w:val="24"/>
          <w:szCs w:val="24"/>
        </w:rPr>
      </w:pPr>
    </w:p>
    <w:tbl>
      <w:tblPr>
        <w:tblW w:w="94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95"/>
        <w:gridCol w:w="6145"/>
      </w:tblGrid>
      <w:tr w:rsidR="004C7D49" w:rsidTr="00745C56">
        <w:trPr>
          <w:cantSplit/>
          <w:trHeight w:val="288"/>
        </w:trPr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D49" w:rsidRDefault="004C7D49" w:rsidP="00A65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Работодатель (его представитель)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7D49" w:rsidRDefault="004C7D49" w:rsidP="00745C56">
            <w:pPr>
              <w:rPr>
                <w:sz w:val="24"/>
                <w:szCs w:val="24"/>
              </w:rPr>
            </w:pPr>
          </w:p>
        </w:tc>
      </w:tr>
      <w:tr w:rsidR="004C7D49" w:rsidTr="00745C56">
        <w:trPr>
          <w:cantSplit/>
          <w:trHeight w:val="238"/>
        </w:trPr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D49" w:rsidRDefault="004C7D49" w:rsidP="00A65BE3"/>
        </w:tc>
        <w:tc>
          <w:tcPr>
            <w:tcW w:w="61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7D49" w:rsidRDefault="004C7D49" w:rsidP="00A65BE3">
            <w:pPr>
              <w:jc w:val="center"/>
            </w:pPr>
            <w:r>
              <w:t>(</w:t>
            </w:r>
            <w:proofErr w:type="gramStart"/>
            <w:r>
              <w:t>фамилия</w:t>
            </w:r>
            <w:proofErr w:type="gramEnd"/>
            <w:r>
              <w:t>, инициалы, должность, подпись)</w:t>
            </w:r>
          </w:p>
        </w:tc>
      </w:tr>
    </w:tbl>
    <w:p w:rsidR="004C7D49" w:rsidRDefault="004C7D49" w:rsidP="004C7D49">
      <w:pPr>
        <w:rPr>
          <w:sz w:val="2"/>
          <w:szCs w:val="2"/>
        </w:rPr>
      </w:pPr>
    </w:p>
    <w:tbl>
      <w:tblPr>
        <w:tblW w:w="94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6"/>
        <w:gridCol w:w="7079"/>
      </w:tblGrid>
      <w:tr w:rsidR="004C7D49" w:rsidTr="00745C56">
        <w:trPr>
          <w:cantSplit/>
          <w:trHeight w:val="414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D49" w:rsidRDefault="004C7D49" w:rsidP="00A65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7D49" w:rsidRDefault="004C7D49" w:rsidP="00745C56">
            <w:pPr>
              <w:rPr>
                <w:sz w:val="24"/>
                <w:szCs w:val="24"/>
              </w:rPr>
            </w:pPr>
          </w:p>
        </w:tc>
      </w:tr>
      <w:tr w:rsidR="004C7D49" w:rsidTr="00745C56">
        <w:trPr>
          <w:cantSplit/>
          <w:trHeight w:val="19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D49" w:rsidRDefault="004C7D49" w:rsidP="00A65BE3"/>
        </w:tc>
        <w:tc>
          <w:tcPr>
            <w:tcW w:w="70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7D49" w:rsidRDefault="004C7D49" w:rsidP="00A65BE3">
            <w:pPr>
              <w:jc w:val="center"/>
            </w:pPr>
            <w:r>
              <w:t>(</w:t>
            </w:r>
            <w:proofErr w:type="gramStart"/>
            <w:r>
              <w:t>фамилия</w:t>
            </w:r>
            <w:proofErr w:type="gramEnd"/>
            <w:r>
              <w:t>, инициалы, подпись)</w:t>
            </w:r>
          </w:p>
        </w:tc>
      </w:tr>
    </w:tbl>
    <w:p w:rsidR="004C7D49" w:rsidRDefault="004C7D49" w:rsidP="004C7D49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</w:tblGrid>
      <w:tr w:rsidR="004C7D49" w:rsidTr="00A65BE3"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7D49" w:rsidRDefault="004C7D49" w:rsidP="00A65BE3">
            <w:pPr>
              <w:jc w:val="center"/>
              <w:rPr>
                <w:sz w:val="24"/>
                <w:szCs w:val="24"/>
              </w:rPr>
            </w:pPr>
          </w:p>
        </w:tc>
      </w:tr>
      <w:tr w:rsidR="004C7D49" w:rsidTr="00A65BE3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7D49" w:rsidRDefault="004C7D49" w:rsidP="00A65BE3">
            <w:pPr>
              <w:jc w:val="center"/>
            </w:pPr>
            <w:r>
              <w:t>(</w:t>
            </w:r>
            <w:proofErr w:type="gramStart"/>
            <w:r>
              <w:t>дата</w:t>
            </w:r>
            <w:proofErr w:type="gramEnd"/>
            <w:r>
              <w:t>)</w:t>
            </w:r>
          </w:p>
        </w:tc>
      </w:tr>
    </w:tbl>
    <w:p w:rsidR="004C7D49" w:rsidRDefault="004C7D49" w:rsidP="004C7D49">
      <w:pPr>
        <w:rPr>
          <w:sz w:val="24"/>
          <w:szCs w:val="24"/>
        </w:rPr>
      </w:pPr>
    </w:p>
    <w:sectPr w:rsidR="004C7D49" w:rsidSect="00745C5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D15"/>
    <w:rsid w:val="00013D45"/>
    <w:rsid w:val="00291B65"/>
    <w:rsid w:val="002C2D15"/>
    <w:rsid w:val="00363820"/>
    <w:rsid w:val="004C7D49"/>
    <w:rsid w:val="00534509"/>
    <w:rsid w:val="005E0046"/>
    <w:rsid w:val="005E1A8A"/>
    <w:rsid w:val="00721977"/>
    <w:rsid w:val="007269A7"/>
    <w:rsid w:val="00745C56"/>
    <w:rsid w:val="00776A87"/>
    <w:rsid w:val="00782117"/>
    <w:rsid w:val="007C2BB8"/>
    <w:rsid w:val="007E27BB"/>
    <w:rsid w:val="00A20110"/>
    <w:rsid w:val="00A775DD"/>
    <w:rsid w:val="00B31A43"/>
    <w:rsid w:val="00B3792E"/>
    <w:rsid w:val="00B569C2"/>
    <w:rsid w:val="00B77CBC"/>
    <w:rsid w:val="00C16BD8"/>
    <w:rsid w:val="00C92B12"/>
    <w:rsid w:val="00C94116"/>
    <w:rsid w:val="00DC3727"/>
    <w:rsid w:val="00F95F8D"/>
    <w:rsid w:val="00FD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5B28F-0265-4C33-AD5F-1D4D75D9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2B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776A8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31A43"/>
    <w:rPr>
      <w:color w:val="0000FF"/>
      <w:u w:val="single"/>
    </w:rPr>
  </w:style>
  <w:style w:type="paragraph" w:customStyle="1" w:styleId="ConsNormal">
    <w:name w:val="ConsNormal"/>
    <w:rsid w:val="00B31A4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Book Antiqua" w:eastAsia="Times New Roman" w:hAnsi="Book Antiqua" w:cs="Book Antiqua"/>
      <w:sz w:val="24"/>
      <w:szCs w:val="24"/>
      <w:lang w:eastAsia="ru-RU"/>
    </w:rPr>
  </w:style>
  <w:style w:type="table" w:styleId="a4">
    <w:name w:val="Table Grid"/>
    <w:basedOn w:val="a1"/>
    <w:uiPriority w:val="39"/>
    <w:rsid w:val="00534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345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A775D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92B12"/>
  </w:style>
  <w:style w:type="character" w:customStyle="1" w:styleId="blk">
    <w:name w:val="blk"/>
    <w:basedOn w:val="a0"/>
    <w:rsid w:val="007269A7"/>
  </w:style>
  <w:style w:type="character" w:customStyle="1" w:styleId="30">
    <w:name w:val="Заголовок 3 Знак"/>
    <w:basedOn w:val="a0"/>
    <w:link w:val="3"/>
    <w:uiPriority w:val="9"/>
    <w:rsid w:val="00776A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2BB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11">
    <w:name w:val="Дата1"/>
    <w:basedOn w:val="a0"/>
    <w:rsid w:val="007C2BB8"/>
  </w:style>
  <w:style w:type="character" w:customStyle="1" w:styleId="entry-date">
    <w:name w:val="entry-date"/>
    <w:basedOn w:val="a0"/>
    <w:rsid w:val="007C2BB8"/>
  </w:style>
  <w:style w:type="character" w:styleId="a6">
    <w:name w:val="Strong"/>
    <w:basedOn w:val="a0"/>
    <w:uiPriority w:val="22"/>
    <w:qFormat/>
    <w:rsid w:val="007C2B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427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41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7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139AC89719EFA3C9336981C21312C1F06202A33F95F0A87FCDA708B87CAC914982689C5BB2G1J5H" TargetMode="External"/><Relationship Id="rId13" Type="http://schemas.openxmlformats.org/officeDocument/2006/relationships/hyperlink" Target="consultantplus://offline/ref=782041AECC8ECC4CF38430AB3A58D0EF49322BE4A0ACF83796BD6608FAEE4A8AFDDB03630D4D8676s1S2G" TargetMode="External"/><Relationship Id="rId18" Type="http://schemas.openxmlformats.org/officeDocument/2006/relationships/hyperlink" Target="consultantplus://offline/ref=2A4F9D4F643610059D85B0F9FF80A3D33602A7163AB3979CC9472D9FE023FFB40DE2CB31D06DA6EAc3TEG" TargetMode="External"/><Relationship Id="rId26" Type="http://schemas.openxmlformats.org/officeDocument/2006/relationships/hyperlink" Target="consultantplus://offline/ref=2A4F9D4F643610059D85B0F9FF80A3D3340DAD1739BBCA96C11E219DE72CA0A30AABC730D064AEcETB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A4F9D4F643610059D85B0F9FF80A3D3360CA61335B6979CC9472D9FE0c2T3G" TargetMode="External"/><Relationship Id="rId7" Type="http://schemas.openxmlformats.org/officeDocument/2006/relationships/hyperlink" Target="http://www.rosmintrud.ru" TargetMode="External"/><Relationship Id="rId12" Type="http://schemas.openxmlformats.org/officeDocument/2006/relationships/hyperlink" Target="consultantplus://offline/ref=782041AECC8ECC4CF38430AB3A58D0EF49322BE4A0ACF83796BD6608FAEE4A8AFDDB03630D4D8575s1S3G" TargetMode="External"/><Relationship Id="rId17" Type="http://schemas.openxmlformats.org/officeDocument/2006/relationships/hyperlink" Target="consultantplus://offline/ref=2A4F9D4F643610059D85B0F9FF80A3D33602A7163AB3979CC9472D9FE023FFB40DE2CB31D06CAEEFc3T6G" TargetMode="External"/><Relationship Id="rId25" Type="http://schemas.openxmlformats.org/officeDocument/2006/relationships/hyperlink" Target="consultantplus://offline/ref=2A4F9D4F643610059D85B0F9FF80A3D33603AD1735B4979CC9472D9FE0c2T3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A4F9D4F643610059D85B0F9FF80A3D3360CA61335B6979CC9472D9FE023FFB40DE2CB31D66BcATDG" TargetMode="External"/><Relationship Id="rId20" Type="http://schemas.openxmlformats.org/officeDocument/2006/relationships/hyperlink" Target="consultantplus://offline/ref=2A4F9D4F643610059D85B0F9FF80A3D33602A7163AB3979CC9472D9FE023FFB40DE2CB31D06CAEEFc3T6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ofobr37.com" TargetMode="External"/><Relationship Id="rId11" Type="http://schemas.openxmlformats.org/officeDocument/2006/relationships/hyperlink" Target="consultantplus://offline/ref=782041AECC8ECC4CF38430AB3A58D0EF49322BE4A0ACF83796BD6608FAEE4A8AFDDB03630D4C8671s1SBG" TargetMode="External"/><Relationship Id="rId24" Type="http://schemas.openxmlformats.org/officeDocument/2006/relationships/hyperlink" Target="consultantplus://offline/ref=2A4F9D4F643610059D85B0F9FF80A3D33602A7163AB3979CC9472D9FE023FFB40DE2CB31D06DA6E8c3T6G" TargetMode="External"/><Relationship Id="rId5" Type="http://schemas.openxmlformats.org/officeDocument/2006/relationships/image" Target="media/image2.emf"/><Relationship Id="rId15" Type="http://schemas.openxmlformats.org/officeDocument/2006/relationships/hyperlink" Target="consultantplus://offline/ref=782041AECC8ECC4CF38430AB3A58D0EF49322BE4A0ACF83796BD6608FAEE4A8AFDDB03630D4D8F70s1SAG" TargetMode="External"/><Relationship Id="rId23" Type="http://schemas.openxmlformats.org/officeDocument/2006/relationships/hyperlink" Target="consultantplus://offline/ref=2A4F9D4F643610059D85B0F9FF80A3D33602A7163AB3979CC9472D9FE023FFB40DE2CB31D06DA6EAc3TE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782041AECC8ECC4CF38430AB3A58D0EF493C2AE1AFA9F83796BD6608FAEE4A8AFDDB03630D4Cs8S5G" TargetMode="External"/><Relationship Id="rId19" Type="http://schemas.openxmlformats.org/officeDocument/2006/relationships/hyperlink" Target="consultantplus://offline/ref=2A4F9D4F643610059D85B0F9FF80A3D3360CA61335B6979CC9472D9FE023FFB40DE2CB31D66BcATDG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782041AECC8ECC4CF38430AB3A58D0EF49322BE4A0ACF83796BD6608FAEE4A8AFDDB03630D4C8773s1S9G" TargetMode="External"/><Relationship Id="rId14" Type="http://schemas.openxmlformats.org/officeDocument/2006/relationships/hyperlink" Target="consultantplus://offline/ref=782041AECC8ECC4CF38430AB3A58D0EF493C2AE1AFA9F83796BD6608FAEE4A8AFDDB03630D4Cs8S5G" TargetMode="External"/><Relationship Id="rId22" Type="http://schemas.openxmlformats.org/officeDocument/2006/relationships/hyperlink" Target="consultantplus://offline/ref=2A4F9D4F643610059D85B0F9FF80A3D33602A7163AB3979CC9472D9FE023FFB40DE2CB31D06CAEEFc3T6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4265</Words>
  <Characters>24316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ИвПринтСити2</dc:creator>
  <cp:keywords/>
  <dc:description/>
  <cp:lastModifiedBy>ИвПринтСити2</cp:lastModifiedBy>
  <cp:revision>10</cp:revision>
  <dcterms:created xsi:type="dcterms:W3CDTF">2016-02-29T07:52:00Z</dcterms:created>
  <dcterms:modified xsi:type="dcterms:W3CDTF">2016-03-15T07:22:00Z</dcterms:modified>
</cp:coreProperties>
</file>